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BD" w:rsidRPr="009200BD" w:rsidRDefault="009200BD" w:rsidP="009200BD">
      <w:pPr>
        <w:spacing w:after="160" w:line="259" w:lineRule="auto"/>
        <w:ind w:left="1416"/>
        <w:jc w:val="center"/>
        <w:rPr>
          <w:rFonts w:eastAsia="Calibri"/>
          <w:b/>
          <w:szCs w:val="22"/>
          <w:lang w:eastAsia="en-US"/>
        </w:rPr>
      </w:pPr>
    </w:p>
    <w:p w:rsidR="009200BD" w:rsidRPr="009200BD" w:rsidRDefault="009200BD" w:rsidP="009200BD">
      <w:pPr>
        <w:spacing w:after="160" w:line="259" w:lineRule="auto"/>
        <w:ind w:left="1416"/>
        <w:jc w:val="center"/>
        <w:rPr>
          <w:rFonts w:eastAsia="Calibri"/>
          <w:b/>
          <w:szCs w:val="22"/>
          <w:lang w:eastAsia="en-US"/>
        </w:rPr>
      </w:pPr>
      <w:r w:rsidRPr="009200BD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CA20D97" wp14:editId="3FF0186C">
            <wp:simplePos x="0" y="0"/>
            <wp:positionH relativeFrom="column">
              <wp:posOffset>443106</wp:posOffset>
            </wp:positionH>
            <wp:positionV relativeFrom="paragraph">
              <wp:posOffset>379</wp:posOffset>
            </wp:positionV>
            <wp:extent cx="1504950" cy="1516380"/>
            <wp:effectExtent l="0" t="0" r="0" b="7620"/>
            <wp:wrapTight wrapText="bothSides">
              <wp:wrapPolygon edited="0">
                <wp:start x="9023" y="814"/>
                <wp:lineTo x="4101" y="5427"/>
                <wp:lineTo x="1094" y="9226"/>
                <wp:lineTo x="0" y="11940"/>
                <wp:lineTo x="0" y="15196"/>
                <wp:lineTo x="4375" y="18724"/>
                <wp:lineTo x="4375" y="19266"/>
                <wp:lineTo x="8476" y="21437"/>
                <wp:lineTo x="9296" y="21437"/>
                <wp:lineTo x="11757" y="21437"/>
                <wp:lineTo x="12030" y="21437"/>
                <wp:lineTo x="16132" y="18995"/>
                <wp:lineTo x="21053" y="14382"/>
                <wp:lineTo x="21053" y="11940"/>
                <wp:lineTo x="19686" y="10040"/>
                <wp:lineTo x="19959" y="5698"/>
                <wp:lineTo x="13124" y="2442"/>
                <wp:lineTo x="10663" y="814"/>
                <wp:lineTo x="9023" y="814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257" b="96101" l="4525" r="9162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0" t="4089" r="6872" b="4718"/>
                    <a:stretch/>
                  </pic:blipFill>
                  <pic:spPr bwMode="auto">
                    <a:xfrm>
                      <a:off x="0" y="0"/>
                      <a:ext cx="1504950" cy="151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0BD">
        <w:rPr>
          <w:rFonts w:eastAsia="Calibri"/>
          <w:b/>
          <w:szCs w:val="22"/>
          <w:lang w:eastAsia="en-US"/>
        </w:rPr>
        <w:t>Муниципальное дошкольное образовательное учреждение</w:t>
      </w:r>
    </w:p>
    <w:p w:rsidR="009200BD" w:rsidRPr="009200BD" w:rsidRDefault="009200BD" w:rsidP="009200BD">
      <w:pPr>
        <w:spacing w:after="160" w:line="259" w:lineRule="auto"/>
        <w:ind w:left="1416"/>
        <w:jc w:val="center"/>
        <w:rPr>
          <w:rFonts w:eastAsia="Calibri"/>
          <w:b/>
          <w:szCs w:val="22"/>
          <w:lang w:eastAsia="en-US"/>
        </w:rPr>
      </w:pPr>
      <w:r w:rsidRPr="009200BD">
        <w:rPr>
          <w:rFonts w:eastAsia="Calibri"/>
          <w:b/>
          <w:szCs w:val="22"/>
          <w:lang w:eastAsia="en-US"/>
        </w:rPr>
        <w:t>«Детский сад № 28 р.п. Ишня»</w:t>
      </w:r>
    </w:p>
    <w:p w:rsidR="009200BD" w:rsidRPr="009200BD" w:rsidRDefault="009200BD" w:rsidP="009200BD">
      <w:pPr>
        <w:spacing w:after="160" w:line="259" w:lineRule="auto"/>
        <w:ind w:left="1416"/>
        <w:jc w:val="center"/>
        <w:rPr>
          <w:rFonts w:eastAsia="Calibri"/>
          <w:b/>
          <w:szCs w:val="22"/>
          <w:lang w:eastAsia="en-US"/>
        </w:rPr>
      </w:pP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3828"/>
        <w:gridCol w:w="5199"/>
      </w:tblGrid>
      <w:tr w:rsidR="009200BD" w:rsidRPr="009200BD" w:rsidTr="001047B0">
        <w:trPr>
          <w:jc w:val="center"/>
        </w:trPr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0BD" w:rsidRPr="009200BD" w:rsidRDefault="009200BD" w:rsidP="009200BD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200BD">
              <w:rPr>
                <w:rFonts w:eastAsia="Calibri"/>
                <w:color w:val="000000"/>
                <w:lang w:eastAsia="en-US"/>
              </w:rPr>
              <w:t>СОГЛАСОВАНО</w:t>
            </w:r>
          </w:p>
          <w:p w:rsidR="009200BD" w:rsidRPr="009200BD" w:rsidRDefault="009200BD" w:rsidP="009200BD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200BD">
              <w:rPr>
                <w:rFonts w:eastAsia="Calibri"/>
                <w:color w:val="000000"/>
                <w:lang w:eastAsia="en-US"/>
              </w:rPr>
              <w:t>Педагогическим советом</w:t>
            </w:r>
          </w:p>
          <w:p w:rsidR="009200BD" w:rsidRPr="009200BD" w:rsidRDefault="008305B8" w:rsidP="009200BD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Протокол № 1 от 29.08.2024</w:t>
            </w:r>
          </w:p>
        </w:tc>
        <w:tc>
          <w:tcPr>
            <w:tcW w:w="51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0BD" w:rsidRPr="009200BD" w:rsidRDefault="009200BD" w:rsidP="009200BD">
            <w:pPr>
              <w:spacing w:line="276" w:lineRule="auto"/>
              <w:ind w:firstLine="624"/>
              <w:jc w:val="right"/>
              <w:rPr>
                <w:rFonts w:eastAsia="Calibri"/>
                <w:color w:val="000000"/>
                <w:lang w:eastAsia="en-US"/>
              </w:rPr>
            </w:pPr>
            <w:r w:rsidRPr="009200BD">
              <w:rPr>
                <w:rFonts w:eastAsia="Calibri"/>
                <w:color w:val="000000"/>
                <w:lang w:eastAsia="en-US"/>
              </w:rPr>
              <w:t>УТВЕРЖДАЮ</w:t>
            </w:r>
          </w:p>
          <w:p w:rsidR="009200BD" w:rsidRPr="009200BD" w:rsidRDefault="009200BD" w:rsidP="009200BD">
            <w:pPr>
              <w:spacing w:line="276" w:lineRule="auto"/>
              <w:ind w:firstLine="624"/>
              <w:jc w:val="right"/>
              <w:rPr>
                <w:rFonts w:eastAsia="Calibri"/>
                <w:color w:val="000000"/>
                <w:lang w:eastAsia="en-US"/>
              </w:rPr>
            </w:pPr>
            <w:r w:rsidRPr="009200BD">
              <w:rPr>
                <w:rFonts w:eastAsia="Calibri"/>
                <w:color w:val="000000"/>
                <w:lang w:eastAsia="en-US"/>
              </w:rPr>
              <w:t xml:space="preserve">Заведующий МДОУ «Детский сад № 28 р.п. Ишня» __________ О.В. </w:t>
            </w:r>
            <w:proofErr w:type="spellStart"/>
            <w:r w:rsidRPr="009200BD">
              <w:rPr>
                <w:rFonts w:eastAsia="Calibri"/>
                <w:color w:val="000000"/>
                <w:lang w:eastAsia="en-US"/>
              </w:rPr>
              <w:t>Алдашкина</w:t>
            </w:r>
            <w:proofErr w:type="spellEnd"/>
          </w:p>
          <w:p w:rsidR="009200BD" w:rsidRPr="009200BD" w:rsidRDefault="008305B8" w:rsidP="009200BD">
            <w:pPr>
              <w:spacing w:line="276" w:lineRule="auto"/>
              <w:ind w:firstLine="62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Приказ от 03.09.2024 № 22б</w:t>
            </w:r>
            <w:bookmarkStart w:id="0" w:name="_GoBack"/>
            <w:bookmarkEnd w:id="0"/>
            <w:r w:rsidR="009200BD" w:rsidRPr="009200BD">
              <w:rPr>
                <w:rFonts w:eastAsia="Calibri"/>
                <w:color w:val="000000"/>
                <w:lang w:eastAsia="en-US"/>
              </w:rPr>
              <w:t xml:space="preserve">-3 </w:t>
            </w:r>
            <w:proofErr w:type="spellStart"/>
            <w:r w:rsidR="009200BD" w:rsidRPr="009200BD">
              <w:rPr>
                <w:rFonts w:eastAsia="Calibri"/>
                <w:color w:val="000000"/>
                <w:lang w:eastAsia="en-US"/>
              </w:rPr>
              <w:t>о.д</w:t>
            </w:r>
            <w:proofErr w:type="spellEnd"/>
            <w:r w:rsidR="009200BD" w:rsidRPr="009200BD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</w:tbl>
    <w:p w:rsidR="009200BD" w:rsidRPr="009200BD" w:rsidRDefault="009200BD" w:rsidP="009200BD">
      <w:pPr>
        <w:spacing w:after="160" w:line="259" w:lineRule="auto"/>
        <w:ind w:left="1416"/>
        <w:jc w:val="center"/>
        <w:rPr>
          <w:rFonts w:eastAsia="Calibri"/>
          <w:b/>
          <w:szCs w:val="22"/>
          <w:lang w:eastAsia="en-US"/>
        </w:rPr>
      </w:pPr>
    </w:p>
    <w:p w:rsidR="009200BD" w:rsidRPr="009200BD" w:rsidRDefault="009200BD" w:rsidP="009200BD">
      <w:pPr>
        <w:spacing w:after="160" w:line="259" w:lineRule="auto"/>
        <w:ind w:left="1416"/>
        <w:jc w:val="center"/>
        <w:rPr>
          <w:rFonts w:eastAsia="Calibri"/>
          <w:b/>
          <w:szCs w:val="22"/>
          <w:lang w:eastAsia="en-US"/>
        </w:rPr>
      </w:pPr>
    </w:p>
    <w:p w:rsidR="009200BD" w:rsidRPr="009200BD" w:rsidRDefault="009200BD" w:rsidP="009200BD">
      <w:pPr>
        <w:spacing w:after="160" w:line="259" w:lineRule="auto"/>
        <w:ind w:left="1416"/>
        <w:jc w:val="center"/>
        <w:rPr>
          <w:rFonts w:eastAsia="Calibri"/>
          <w:b/>
          <w:szCs w:val="22"/>
          <w:lang w:eastAsia="en-US"/>
        </w:rPr>
      </w:pPr>
      <w:r w:rsidRPr="009200BD">
        <w:rPr>
          <w:rFonts w:eastAsia="Calibri"/>
          <w:b/>
          <w:szCs w:val="22"/>
          <w:lang w:eastAsia="en-US"/>
        </w:rPr>
        <w:t>Циклограмма внутренней системы оценки качества дошкольного образования (ВСОКО)</w:t>
      </w:r>
    </w:p>
    <w:p w:rsidR="009200BD" w:rsidRPr="009200BD" w:rsidRDefault="009200BD" w:rsidP="009200BD">
      <w:pPr>
        <w:spacing w:after="160" w:line="259" w:lineRule="auto"/>
        <w:ind w:left="1416"/>
        <w:jc w:val="center"/>
        <w:rPr>
          <w:rFonts w:eastAsia="Calibri"/>
          <w:b/>
          <w:szCs w:val="22"/>
          <w:lang w:eastAsia="en-US"/>
        </w:rPr>
      </w:pPr>
      <w:r w:rsidRPr="009200BD">
        <w:rPr>
          <w:rFonts w:eastAsia="Calibri"/>
          <w:b/>
          <w:szCs w:val="22"/>
          <w:lang w:eastAsia="en-US"/>
        </w:rPr>
        <w:t xml:space="preserve">с учетом реализации новой Рабочей программы воспитания </w:t>
      </w:r>
    </w:p>
    <w:p w:rsidR="009200BD" w:rsidRPr="009200BD" w:rsidRDefault="009200BD" w:rsidP="009200BD">
      <w:pPr>
        <w:spacing w:after="160" w:line="259" w:lineRule="auto"/>
        <w:ind w:left="1416"/>
        <w:jc w:val="center"/>
        <w:rPr>
          <w:rFonts w:eastAsia="Calibri"/>
          <w:b/>
          <w:szCs w:val="22"/>
          <w:lang w:eastAsia="en-US"/>
        </w:rPr>
      </w:pPr>
      <w:r w:rsidRPr="009200BD">
        <w:rPr>
          <w:rFonts w:eastAsia="Calibri"/>
          <w:b/>
          <w:szCs w:val="22"/>
          <w:lang w:eastAsia="en-US"/>
        </w:rPr>
        <w:t xml:space="preserve">В МДОУ «Детский сад № 28 р.п. Ишня» </w:t>
      </w:r>
    </w:p>
    <w:p w:rsidR="009200BD" w:rsidRPr="009200BD" w:rsidRDefault="008305B8" w:rsidP="009200BD">
      <w:pPr>
        <w:spacing w:after="160" w:line="259" w:lineRule="auto"/>
        <w:ind w:left="1416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2024-2025</w:t>
      </w:r>
      <w:r w:rsidR="009200BD" w:rsidRPr="009200BD">
        <w:rPr>
          <w:rFonts w:eastAsia="Calibri"/>
          <w:b/>
          <w:szCs w:val="22"/>
          <w:lang w:eastAsia="en-US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2"/>
        <w:gridCol w:w="2535"/>
        <w:gridCol w:w="2048"/>
        <w:gridCol w:w="2490"/>
        <w:gridCol w:w="1999"/>
        <w:gridCol w:w="1493"/>
        <w:gridCol w:w="1808"/>
      </w:tblGrid>
      <w:tr w:rsidR="00601EAD" w:rsidTr="009200BD">
        <w:trPr>
          <w:divId w:val="553009003"/>
        </w:trPr>
        <w:tc>
          <w:tcPr>
            <w:tcW w:w="0" w:type="auto"/>
            <w:shd w:val="clear" w:color="auto" w:fill="F2F2F2" w:themeFill="background1" w:themeFillShade="F2"/>
            <w:hideMark/>
          </w:tcPr>
          <w:p w:rsidR="00601EAD" w:rsidRPr="009200BD" w:rsidRDefault="00654DD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200BD">
              <w:rPr>
                <w:b/>
                <w:bCs/>
                <w:sz w:val="22"/>
              </w:rPr>
              <w:t>Объект ВСОКО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601EAD" w:rsidRPr="009200BD" w:rsidRDefault="00654DD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200BD">
              <w:rPr>
                <w:b/>
                <w:bCs/>
                <w:sz w:val="22"/>
              </w:rPr>
              <w:t>Показатель, который характеризует объект ВСОКО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601EAD" w:rsidRPr="009200BD" w:rsidRDefault="00654DD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200BD">
              <w:rPr>
                <w:b/>
                <w:bCs/>
                <w:sz w:val="22"/>
              </w:rPr>
              <w:t>Методы и средства сбора первичных данных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601EAD" w:rsidRPr="009200BD" w:rsidRDefault="00654DD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200BD">
              <w:rPr>
                <w:b/>
                <w:bCs/>
                <w:sz w:val="22"/>
              </w:rPr>
              <w:t>Периодичность сбора данных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601EAD" w:rsidRPr="009200BD" w:rsidRDefault="009200B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>Представление данных (периодич</w:t>
            </w:r>
            <w:r w:rsidR="00654DDD" w:rsidRPr="009200BD">
              <w:rPr>
                <w:b/>
                <w:bCs/>
                <w:sz w:val="22"/>
              </w:rPr>
              <w:t>ность, сроки)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601EAD" w:rsidRPr="009200BD" w:rsidRDefault="00654DD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200BD">
              <w:rPr>
                <w:b/>
                <w:bCs/>
                <w:sz w:val="22"/>
              </w:rPr>
              <w:t xml:space="preserve">Лица, которые проводят оценку 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601EAD" w:rsidRPr="009200BD" w:rsidRDefault="00654DD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9200BD">
              <w:rPr>
                <w:b/>
                <w:bCs/>
                <w:sz w:val="22"/>
              </w:rPr>
              <w:t>Ответственные должностные лица</w:t>
            </w:r>
          </w:p>
        </w:tc>
      </w:tr>
      <w:tr w:rsidR="00601EAD" w:rsidTr="009200BD">
        <w:trPr>
          <w:divId w:val="553009003"/>
        </w:trPr>
        <w:tc>
          <w:tcPr>
            <w:tcW w:w="0" w:type="auto"/>
            <w:gridSpan w:val="7"/>
            <w:hideMark/>
          </w:tcPr>
          <w:p w:rsidR="00601EAD" w:rsidRDefault="00654DDD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Style w:val="a5"/>
                <w:rFonts w:eastAsia="Times New Roman"/>
                <w:b/>
                <w:bCs/>
              </w:rPr>
              <w:t>Качество содержания и организации образовательной деятельности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ОП ДО</w:t>
            </w:r>
          </w:p>
          <w:p w:rsidR="00601EAD" w:rsidRPr="00BC3B46" w:rsidRDefault="00654DDD">
            <w:pPr>
              <w:pStyle w:val="a3"/>
              <w:jc w:val="right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Соответствие требованиям федерального законодательства, ФГОС ДО, ФОП ДО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Анализ программы, экспертная оценка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август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август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lastRenderedPageBreak/>
              <w:t>АОП ДО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Соответствие требованиям федерального законодательства, ФГОС ДО, ФАОП ДО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Анализ программ, экспертная оценка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август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август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hideMark/>
          </w:tcPr>
          <w:p w:rsidR="000118E5" w:rsidRPr="00BC3B46" w:rsidRDefault="00654DDD" w:rsidP="000118E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Рабочая программа воспитания</w:t>
            </w:r>
          </w:p>
          <w:p w:rsidR="00601EAD" w:rsidRPr="00BC3B46" w:rsidRDefault="00654DDD" w:rsidP="000118E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(является частью ОП ДО)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Соответствие требованиям федерального законодательства по вопросам воспитания 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Анализ, экспертная оценка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август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август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hideMark/>
          </w:tcPr>
          <w:p w:rsidR="00601EAD" w:rsidRPr="00762859" w:rsidRDefault="00654DDD">
            <w:pPr>
              <w:pStyle w:val="a3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ДООП</w:t>
            </w:r>
          </w:p>
        </w:tc>
        <w:tc>
          <w:tcPr>
            <w:tcW w:w="0" w:type="auto"/>
            <w:hideMark/>
          </w:tcPr>
          <w:p w:rsidR="00601EAD" w:rsidRPr="00762859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762859">
              <w:rPr>
                <w:sz w:val="22"/>
                <w:szCs w:val="22"/>
              </w:rPr>
              <w:t>допобразования</w:t>
            </w:r>
            <w:proofErr w:type="spellEnd"/>
            <w:r w:rsidRPr="00762859">
              <w:rPr>
                <w:sz w:val="22"/>
                <w:szCs w:val="22"/>
              </w:rPr>
              <w:t xml:space="preserve">, запросам родителей                     </w:t>
            </w:r>
          </w:p>
        </w:tc>
        <w:tc>
          <w:tcPr>
            <w:tcW w:w="0" w:type="auto"/>
            <w:hideMark/>
          </w:tcPr>
          <w:p w:rsidR="00601EAD" w:rsidRPr="00762859" w:rsidRDefault="00654DDD">
            <w:pPr>
              <w:pStyle w:val="a3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Анализ программ, экспертная оценка</w:t>
            </w:r>
          </w:p>
        </w:tc>
        <w:tc>
          <w:tcPr>
            <w:tcW w:w="0" w:type="auto"/>
            <w:hideMark/>
          </w:tcPr>
          <w:p w:rsidR="00601EAD" w:rsidRPr="00762859" w:rsidRDefault="00654DDD">
            <w:pPr>
              <w:pStyle w:val="a3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1 раз в год: август</w:t>
            </w:r>
          </w:p>
        </w:tc>
        <w:tc>
          <w:tcPr>
            <w:tcW w:w="0" w:type="auto"/>
            <w:hideMark/>
          </w:tcPr>
          <w:p w:rsidR="00601EAD" w:rsidRPr="00762859" w:rsidRDefault="00654DDD">
            <w:pPr>
              <w:pStyle w:val="a3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1 раз в год: август</w:t>
            </w:r>
          </w:p>
        </w:tc>
        <w:tc>
          <w:tcPr>
            <w:tcW w:w="0" w:type="auto"/>
            <w:hideMark/>
          </w:tcPr>
          <w:p w:rsidR="00601EAD" w:rsidRPr="00762859" w:rsidRDefault="00654DDD">
            <w:pPr>
              <w:pStyle w:val="a3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762859" w:rsidRDefault="00654DDD">
            <w:pPr>
              <w:pStyle w:val="a3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 w:val="restart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Образовательный процесс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Образовательный процесс, который организуют педагоги ДОУ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Самостоятельная детская деятельность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Наблюдение, анализ детской деятельности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3 раза в год: сентябрь, январь, 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Заведующий, старший воспитатель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 w:val="restart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Взаимодействие сотрудников с детьми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Заведующий, старший воспитатель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Взаимодействие с родителями воспитанников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Взаимодействие с социумом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Сбор информации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 мере проведения совместных мероприятий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  <w:r w:rsidRPr="00BC3B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gridSpan w:val="7"/>
            <w:hideMark/>
          </w:tcPr>
          <w:p w:rsidR="00601EAD" w:rsidRPr="00BC3B46" w:rsidRDefault="00654DDD" w:rsidP="009200BD">
            <w:pPr>
              <w:pStyle w:val="3"/>
              <w:jc w:val="both"/>
              <w:rPr>
                <w:rFonts w:eastAsia="Times New Roman"/>
                <w:sz w:val="22"/>
                <w:szCs w:val="22"/>
              </w:rPr>
            </w:pPr>
            <w:r w:rsidRPr="00BC3B46">
              <w:rPr>
                <w:rStyle w:val="a5"/>
                <w:rFonts w:eastAsia="Times New Roman"/>
                <w:b/>
                <w:bCs/>
                <w:sz w:val="22"/>
                <w:szCs w:val="22"/>
              </w:rPr>
              <w:t>Качество условий, которые обеспечивают образовательную деятельность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 w:val="restart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Финансовые условия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Расходы на оплату труда работников, которые реализуют ОП ДО и АОП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Сбор информации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бухгалтер 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Сбор информации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бухгалтер 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Сбор информации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 бухгалтер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Иные расходы на обеспечение реализации  ОП ДО и АОП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Сбор информации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 бухгалтер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 w:val="restart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Материально-технические условия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Соответствие СанПиН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Контроль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 либо при выявлении нарушений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Завхоз, старшая медсестра, 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Заведующий, старшая медсестра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Соответствие правилам пожарной безопасности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Контроль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4 раза в год либо при выявлении нарушений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Завхоз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Соответствие требованиям к средствам обучения и воспитания в зависимости от возраста и индивидуальных </w:t>
            </w:r>
            <w:r w:rsidRPr="00BC3B46">
              <w:rPr>
                <w:sz w:val="22"/>
                <w:szCs w:val="22"/>
              </w:rPr>
              <w:lastRenderedPageBreak/>
              <w:t>особенностей развития детей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lastRenderedPageBreak/>
              <w:t>Контроль, 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4 раза в год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Завхоз, 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Соответствие требованиям к материально-техническому обеспечению  ОП ДО и АОП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Контроль, 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Завхоз, 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 w:val="restart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Психолого-педагогические условия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Основные психолого-педагогические условия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Контроль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 плану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 январь, май.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Дополнительные психолого-педагогические условия для детей с ОВЗ</w:t>
            </w:r>
          </w:p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Контроль, 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 плану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 январь, май.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 w:val="restart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Кадровые условия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Анализ статистических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показателей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 – май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май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Образовательный ценз педагогических кадров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Анализ статистических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показателей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май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Уровень квалификации педагогических кадров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Анализ статистических показателей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май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Дополнительное профессиональное образование </w:t>
            </w:r>
            <w:r w:rsidRPr="00BC3B46">
              <w:rPr>
                <w:sz w:val="22"/>
                <w:szCs w:val="22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lastRenderedPageBreak/>
              <w:t>Анализ статистических показателей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май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Компетентность педагогических кадров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Самоанализ, контроль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 плану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май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7D7E1A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Профессиональные достижения педагогических кадров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Сбор информации, 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май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РППС, в том числе для реализации программы воспитания</w:t>
            </w:r>
          </w:p>
        </w:tc>
        <w:tc>
          <w:tcPr>
            <w:tcW w:w="0" w:type="auto"/>
            <w:hideMark/>
          </w:tcPr>
          <w:p w:rsidR="007D7E1A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Соответствие: ООП, в том числе программе воспитания; материально-техническим и медико-социальным условиям пребывания детей в ДОО </w:t>
            </w:r>
            <w:r w:rsidR="007D7E1A">
              <w:rPr>
                <w:sz w:val="22"/>
                <w:szCs w:val="22"/>
              </w:rPr>
              <w:t>согласно СанПиНу</w:t>
            </w:r>
            <w:r w:rsidRPr="00BC3B46">
              <w:rPr>
                <w:sz w:val="22"/>
                <w:szCs w:val="22"/>
              </w:rPr>
              <w:t>; возрасту детей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Контроль, 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 плану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1 раз в год: 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Завхоз, старшая медсестра, 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gridSpan w:val="7"/>
            <w:hideMark/>
          </w:tcPr>
          <w:p w:rsidR="00601EAD" w:rsidRPr="00BC3B46" w:rsidRDefault="00654DDD" w:rsidP="009200BD">
            <w:pPr>
              <w:pStyle w:val="3"/>
              <w:jc w:val="both"/>
              <w:rPr>
                <w:rFonts w:eastAsia="Times New Roman"/>
                <w:sz w:val="22"/>
                <w:szCs w:val="22"/>
              </w:rPr>
            </w:pPr>
            <w:r w:rsidRPr="00BC3B46">
              <w:rPr>
                <w:rStyle w:val="a5"/>
                <w:rFonts w:eastAsia="Times New Roman"/>
                <w:b/>
                <w:bCs/>
                <w:sz w:val="22"/>
                <w:szCs w:val="22"/>
              </w:rPr>
              <w:t>Качество результатов образовательной деятельности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Освоение детьми содержания ОП, АОП, ДООП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Качество (динамика) освоения детьми содержания каждой из программ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 сентябрь, 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 окончании мониторинга.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Сравнительный анализ 1 раз в год: 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 w:val="restart"/>
            <w:hideMark/>
          </w:tcPr>
          <w:p w:rsidR="00601EAD" w:rsidRPr="00BC3B46" w:rsidRDefault="00654DDD">
            <w:pPr>
              <w:pStyle w:val="a3"/>
              <w:rPr>
                <w:b/>
                <w:sz w:val="22"/>
                <w:szCs w:val="22"/>
              </w:rPr>
            </w:pPr>
            <w:r w:rsidRPr="00BC3B46">
              <w:rPr>
                <w:rStyle w:val="a5"/>
                <w:b w:val="0"/>
                <w:sz w:val="22"/>
                <w:szCs w:val="22"/>
              </w:rPr>
              <w:t>Достижения воспитанников</w:t>
            </w:r>
            <w:r w:rsidRPr="00BC3B46">
              <w:rPr>
                <w:rStyle w:val="a5"/>
                <w:sz w:val="22"/>
                <w:szCs w:val="22"/>
              </w:rPr>
              <w:t xml:space="preserve"> (динамика)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Анализ достижений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Массовость и результативность участия в конкурсах, смотрах, фестивалях, соревнованиях </w:t>
            </w:r>
            <w:r w:rsidRPr="00BC3B46">
              <w:rPr>
                <w:sz w:val="22"/>
                <w:szCs w:val="22"/>
              </w:rPr>
              <w:lastRenderedPageBreak/>
              <w:t>творческой и спортивной направленности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lastRenderedPageBreak/>
              <w:t>Анализ достижений</w:t>
            </w:r>
          </w:p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 w:val="restart"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Доля посещаемости воспитанниками ДОУ – в среднем за год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Анализ посещаемости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Старшая медсестра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Средний показатель пропущенных по болезни дней при посещении ДОУ на одного воспитанника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Анализ заболеваемости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Старшая медсестра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Количество случаев травматизма воспитанников в образовательном процессе 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Контроль/анализ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Ежедневно/ежемесячно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Старшая медсестра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vMerge/>
            <w:hideMark/>
          </w:tcPr>
          <w:p w:rsidR="00601EAD" w:rsidRPr="00BC3B46" w:rsidRDefault="00601EA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Тенденция повышения количества воспитанников 1-й,</w:t>
            </w:r>
          </w:p>
          <w:p w:rsidR="00601EAD" w:rsidRPr="00BC3B46" w:rsidRDefault="00654DDD" w:rsidP="009200BD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 2-й групп здоровья по сравнению с предыдущим периодом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Сбор информации, анализ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 январь, 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раза в год: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январь</w:t>
            </w:r>
          </w:p>
          <w:p w:rsidR="00601EAD" w:rsidRPr="00BC3B46" w:rsidRDefault="00654D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Старшая медсестра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Заведующий</w:t>
            </w:r>
          </w:p>
        </w:tc>
      </w:tr>
      <w:tr w:rsidR="00601EAD" w:rsidRPr="00BC3B46" w:rsidTr="009200BD">
        <w:trPr>
          <w:divId w:val="553009003"/>
        </w:trPr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b/>
                <w:sz w:val="22"/>
                <w:szCs w:val="22"/>
              </w:rPr>
            </w:pPr>
            <w:r w:rsidRPr="00BC3B46">
              <w:rPr>
                <w:rStyle w:val="a5"/>
                <w:b w:val="0"/>
                <w:sz w:val="22"/>
                <w:szCs w:val="22"/>
              </w:rPr>
              <w:t>Удовлетворенность р</w:t>
            </w:r>
            <w:r w:rsidR="000D3462">
              <w:rPr>
                <w:rStyle w:val="a5"/>
                <w:b w:val="0"/>
                <w:sz w:val="22"/>
                <w:szCs w:val="22"/>
              </w:rPr>
              <w:t>одителей качеством образователь</w:t>
            </w:r>
            <w:r w:rsidRPr="00BC3B46">
              <w:rPr>
                <w:rStyle w:val="a5"/>
                <w:b w:val="0"/>
                <w:sz w:val="22"/>
                <w:szCs w:val="22"/>
              </w:rPr>
              <w:t>ных результатов</w:t>
            </w:r>
          </w:p>
        </w:tc>
        <w:tc>
          <w:tcPr>
            <w:tcW w:w="0" w:type="auto"/>
            <w:hideMark/>
          </w:tcPr>
          <w:p w:rsidR="00601EAD" w:rsidRPr="00BC3B46" w:rsidRDefault="00654DDD" w:rsidP="009200BD">
            <w:pPr>
              <w:pStyle w:val="a3"/>
              <w:jc w:val="both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2  раза в год:  декабрь, май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По окончании анкетирования</w:t>
            </w:r>
          </w:p>
        </w:tc>
        <w:tc>
          <w:tcPr>
            <w:tcW w:w="0" w:type="auto"/>
            <w:hideMark/>
          </w:tcPr>
          <w:p w:rsidR="00BC3B46" w:rsidRDefault="00654DDD" w:rsidP="00BC3B4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Старший воспитатель</w:t>
            </w:r>
          </w:p>
          <w:p w:rsidR="00601EAD" w:rsidRPr="00BC3B46" w:rsidRDefault="00654DDD" w:rsidP="00BC3B4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>воспитатели</w:t>
            </w:r>
          </w:p>
        </w:tc>
        <w:tc>
          <w:tcPr>
            <w:tcW w:w="0" w:type="auto"/>
            <w:hideMark/>
          </w:tcPr>
          <w:p w:rsidR="00601EAD" w:rsidRPr="00BC3B46" w:rsidRDefault="00654DDD">
            <w:pPr>
              <w:pStyle w:val="a3"/>
              <w:rPr>
                <w:sz w:val="22"/>
                <w:szCs w:val="22"/>
              </w:rPr>
            </w:pPr>
            <w:r w:rsidRPr="00BC3B46">
              <w:rPr>
                <w:sz w:val="22"/>
                <w:szCs w:val="22"/>
              </w:rPr>
              <w:t xml:space="preserve">Заведующий </w:t>
            </w:r>
          </w:p>
        </w:tc>
      </w:tr>
    </w:tbl>
    <w:p w:rsidR="00601EAD" w:rsidRPr="00BC3B46" w:rsidRDefault="00654DDD">
      <w:pPr>
        <w:divId w:val="371460737"/>
        <w:rPr>
          <w:sz w:val="22"/>
          <w:szCs w:val="22"/>
        </w:rPr>
      </w:pPr>
      <w:r w:rsidRPr="00BC3B46">
        <w:rPr>
          <w:rFonts w:eastAsia="Times New Roman"/>
          <w:vanish/>
          <w:sz w:val="22"/>
          <w:szCs w:val="22"/>
        </w:rPr>
        <w:t> </w:t>
      </w:r>
    </w:p>
    <w:p w:rsidR="00601EAD" w:rsidRPr="00BC3B46" w:rsidRDefault="00654DDD">
      <w:pPr>
        <w:divId w:val="57703700"/>
        <w:rPr>
          <w:sz w:val="22"/>
          <w:szCs w:val="22"/>
        </w:rPr>
      </w:pPr>
      <w:r w:rsidRPr="00BC3B46">
        <w:rPr>
          <w:rFonts w:eastAsia="Times New Roman"/>
          <w:vanish/>
          <w:sz w:val="22"/>
          <w:szCs w:val="22"/>
        </w:rPr>
        <w:t> </w:t>
      </w:r>
    </w:p>
    <w:p w:rsidR="00654DDD" w:rsidRPr="00BC3B46" w:rsidRDefault="00654DDD">
      <w:pPr>
        <w:divId w:val="725690349"/>
        <w:rPr>
          <w:rFonts w:ascii="Arial" w:eastAsia="Times New Roman" w:hAnsi="Arial" w:cs="Arial"/>
          <w:sz w:val="22"/>
          <w:szCs w:val="22"/>
        </w:rPr>
      </w:pPr>
    </w:p>
    <w:sectPr w:rsidR="00654DDD" w:rsidRPr="00BC3B46">
      <w:pgSz w:w="16838" w:h="11906" w:orient="landscape"/>
      <w:pgMar w:top="1134" w:right="95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E5"/>
    <w:rsid w:val="000118E5"/>
    <w:rsid w:val="00034403"/>
    <w:rsid w:val="000D3462"/>
    <w:rsid w:val="00601EAD"/>
    <w:rsid w:val="00654DDD"/>
    <w:rsid w:val="00762859"/>
    <w:rsid w:val="007D7E1A"/>
    <w:rsid w:val="008305B8"/>
    <w:rsid w:val="009200BD"/>
    <w:rsid w:val="00B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3B6C1-1FEB-4772-8324-843EEF79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Grid Table Light"/>
    <w:basedOn w:val="a1"/>
    <w:uiPriority w:val="40"/>
    <w:rsid w:val="009200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73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123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4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9034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2</cp:revision>
  <cp:lastPrinted>2022-12-06T06:39:00Z</cp:lastPrinted>
  <dcterms:created xsi:type="dcterms:W3CDTF">2024-12-24T07:25:00Z</dcterms:created>
  <dcterms:modified xsi:type="dcterms:W3CDTF">2024-12-24T07:25:00Z</dcterms:modified>
</cp:coreProperties>
</file>