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44B" w:rsidRDefault="002B644B" w:rsidP="002B644B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Муниципальное дошкольно</w:t>
      </w: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t>е образовательное учреждение</w:t>
      </w:r>
    </w:p>
    <w:p w:rsidR="002B644B" w:rsidRPr="004421A6" w:rsidRDefault="002B644B" w:rsidP="002B64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№28» Р.п. Ишня</w:t>
      </w:r>
    </w:p>
    <w:p w:rsidR="002B644B" w:rsidRDefault="002B644B" w:rsidP="002B64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644B" w:rsidRDefault="002B644B" w:rsidP="002B64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644B" w:rsidRPr="0039024E" w:rsidRDefault="002B644B" w:rsidP="002B644B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</w:pPr>
      <w:r w:rsidRPr="0039024E">
        <w:rPr>
          <w:rFonts w:ascii="Times New Roman" w:hAnsi="Times New Roman" w:cs="Times New Roman"/>
          <w:b/>
          <w:noProof/>
          <w:color w:val="C0504D" w:themeColor="accent2"/>
          <w:sz w:val="40"/>
          <w:szCs w:val="40"/>
          <w:lang w:eastAsia="ru-RU"/>
        </w:rPr>
        <w:t>Проект</w:t>
      </w:r>
    </w:p>
    <w:p w:rsidR="002B644B" w:rsidRDefault="002B644B" w:rsidP="002B644B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4"/>
          <w:szCs w:val="44"/>
          <w:lang w:eastAsia="ru-RU"/>
        </w:rPr>
        <w:t>«В мире сенсорики»</w:t>
      </w:r>
    </w:p>
    <w:p w:rsidR="002B644B" w:rsidRDefault="002B644B" w:rsidP="002B644B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44"/>
          <w:szCs w:val="44"/>
          <w:lang w:eastAsia="ru-RU"/>
        </w:rPr>
      </w:pPr>
    </w:p>
    <w:p w:rsidR="002B644B" w:rsidRPr="0039024E" w:rsidRDefault="002B644B" w:rsidP="002B644B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981450"/>
            <wp:effectExtent l="0" t="0" r="0" b="0"/>
            <wp:docPr id="1" name="Рисунок 1" descr="https://rebenkoved.ru/wp-content/uploads/2017/01/cd046be5b7776bcb4a7dfdbe0bc64e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benkoved.ru/wp-content/uploads/2017/01/cd046be5b7776bcb4a7dfdbe0bc64ee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644B" w:rsidRPr="0039024E" w:rsidRDefault="002B644B" w:rsidP="002B644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B644B" w:rsidRDefault="002B644B" w:rsidP="002B644B">
      <w:pPr>
        <w:rPr>
          <w:b/>
          <w:bCs/>
          <w:color w:val="000000"/>
          <w:sz w:val="27"/>
          <w:szCs w:val="27"/>
        </w:rPr>
      </w:pPr>
    </w:p>
    <w:p w:rsidR="002B644B" w:rsidRDefault="002B644B" w:rsidP="002B644B">
      <w:pPr>
        <w:rPr>
          <w:b/>
          <w:bCs/>
          <w:color w:val="000000"/>
          <w:sz w:val="27"/>
          <w:szCs w:val="27"/>
        </w:rPr>
      </w:pPr>
    </w:p>
    <w:p w:rsidR="002B644B" w:rsidRDefault="002B644B" w:rsidP="002B644B">
      <w:pPr>
        <w:rPr>
          <w:b/>
          <w:bCs/>
          <w:color w:val="000000"/>
          <w:sz w:val="27"/>
          <w:szCs w:val="27"/>
        </w:rPr>
      </w:pPr>
    </w:p>
    <w:p w:rsidR="002B644B" w:rsidRPr="00824AD1" w:rsidRDefault="002B644B" w:rsidP="002B64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Шухова Т.А.</w:t>
      </w:r>
    </w:p>
    <w:p w:rsidR="002B644B" w:rsidRDefault="002B644B" w:rsidP="002B64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644B" w:rsidRDefault="002B644B" w:rsidP="002B64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2B644B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Младший дошкольный </w:t>
      </w:r>
      <w:r w:rsidRPr="002564AF">
        <w:rPr>
          <w:rStyle w:val="c0"/>
          <w:color w:val="000000"/>
          <w:sz w:val="28"/>
          <w:szCs w:val="28"/>
        </w:rPr>
        <w:t>возраст - самое благоприятное в</w:t>
      </w:r>
      <w:r>
        <w:rPr>
          <w:rStyle w:val="c0"/>
          <w:color w:val="000000"/>
          <w:sz w:val="28"/>
          <w:szCs w:val="28"/>
        </w:rPr>
        <w:t xml:space="preserve">ремя для сенсорного воспитания, </w:t>
      </w:r>
      <w:r w:rsidRPr="002564AF">
        <w:rPr>
          <w:rStyle w:val="c0"/>
          <w:color w:val="000000"/>
          <w:sz w:val="28"/>
          <w:szCs w:val="28"/>
        </w:rPr>
        <w:t>без которого невозможно нормальное формирование умственных способностей ребенка. Этот период важен для совершенствования деятельности органов чувств, накопления представлений об окружающем мире</w:t>
      </w:r>
      <w:r>
        <w:rPr>
          <w:rStyle w:val="c0"/>
          <w:color w:val="000000"/>
          <w:sz w:val="28"/>
          <w:szCs w:val="28"/>
        </w:rPr>
        <w:t>,</w:t>
      </w:r>
      <w:r w:rsidRPr="002564AF">
        <w:rPr>
          <w:rStyle w:val="c0"/>
          <w:color w:val="000000"/>
          <w:sz w:val="28"/>
          <w:szCs w:val="28"/>
        </w:rPr>
        <w:t xml:space="preserve"> распознавания творческих способностей.</w:t>
      </w:r>
      <w:r w:rsidRPr="002564AF">
        <w:rPr>
          <w:rStyle w:val="c31"/>
          <w:bCs/>
          <w:color w:val="000000"/>
          <w:sz w:val="28"/>
          <w:szCs w:val="28"/>
        </w:rPr>
        <w:t> </w:t>
      </w:r>
    </w:p>
    <w:p w:rsidR="002B644B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564AF">
        <w:rPr>
          <w:rStyle w:val="c6"/>
          <w:bCs/>
          <w:color w:val="000000"/>
          <w:sz w:val="28"/>
          <w:szCs w:val="28"/>
        </w:rPr>
        <w:t xml:space="preserve">Сенсорное развитие ребенка </w:t>
      </w:r>
      <w:r>
        <w:rPr>
          <w:rStyle w:val="c6"/>
          <w:bCs/>
          <w:color w:val="000000"/>
          <w:sz w:val="28"/>
          <w:szCs w:val="28"/>
        </w:rPr>
        <w:t xml:space="preserve">младшего дошкольного </w:t>
      </w:r>
      <w:r w:rsidRPr="002564AF">
        <w:rPr>
          <w:rStyle w:val="c6"/>
          <w:bCs/>
          <w:color w:val="000000"/>
          <w:sz w:val="28"/>
          <w:szCs w:val="28"/>
        </w:rPr>
        <w:t>возраста – это формирование новых, не существующих у ребенка ранее сенсорных процессов и свойств (ощущений, восприятий, представлений);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 и вкусе и т.д.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64AF">
        <w:rPr>
          <w:rStyle w:val="c27"/>
          <w:sz w:val="28"/>
          <w:szCs w:val="28"/>
        </w:rPr>
        <w:t>Проблема повышения уровня познавательной деятельности дошкольников, которая базируется на сенсорном развитии, на всех этапах развития образования, была одной из актуальных, так как это является необходимым условием формирования умственных качеств личности.</w:t>
      </w:r>
    </w:p>
    <w:p w:rsidR="002B644B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564AF">
        <w:rPr>
          <w:rStyle w:val="c27"/>
          <w:sz w:val="28"/>
          <w:szCs w:val="28"/>
        </w:rPr>
        <w:t>      Главной целью дошкольного учреждения является «всестороннее развитие личности ребенка»: развитие его мотивационной сферы, интеллектуальных и творческих сил, качеств личности.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564AF">
        <w:rPr>
          <w:rStyle w:val="c0"/>
          <w:color w:val="000000"/>
          <w:sz w:val="28"/>
          <w:szCs w:val="28"/>
        </w:rPr>
        <w:t xml:space="preserve">Сенсорное развитие у детей </w:t>
      </w:r>
      <w:r>
        <w:rPr>
          <w:rStyle w:val="c0"/>
          <w:color w:val="000000"/>
          <w:sz w:val="28"/>
          <w:szCs w:val="28"/>
        </w:rPr>
        <w:t xml:space="preserve">младшего дошкольного </w:t>
      </w:r>
      <w:r w:rsidRPr="002564AF">
        <w:rPr>
          <w:rStyle w:val="c0"/>
          <w:color w:val="000000"/>
          <w:sz w:val="28"/>
          <w:szCs w:val="28"/>
        </w:rPr>
        <w:t xml:space="preserve">возраста в соответствии с ФГОС </w:t>
      </w:r>
      <w:proofErr w:type="gramStart"/>
      <w:r w:rsidRPr="002564AF">
        <w:rPr>
          <w:rStyle w:val="c0"/>
          <w:color w:val="000000"/>
          <w:sz w:val="28"/>
          <w:szCs w:val="28"/>
        </w:rPr>
        <w:t>ДО</w:t>
      </w:r>
      <w:proofErr w:type="gramEnd"/>
      <w:r w:rsidRPr="002564AF">
        <w:rPr>
          <w:rStyle w:val="c0"/>
          <w:color w:val="000000"/>
          <w:sz w:val="28"/>
          <w:szCs w:val="28"/>
        </w:rPr>
        <w:t xml:space="preserve"> наиболее успешно прослеживается в различных образовательных областях: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564AF">
        <w:rPr>
          <w:rStyle w:val="c0"/>
          <w:color w:val="000000"/>
          <w:sz w:val="28"/>
          <w:szCs w:val="28"/>
        </w:rPr>
        <w:t>1. Социально-коммуникативное развитие происходит через развитие общения и взаимодействия ребенка с взрослым и сверстниками в дидактических играх.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564AF">
        <w:rPr>
          <w:rStyle w:val="c0"/>
          <w:color w:val="000000"/>
          <w:sz w:val="28"/>
          <w:szCs w:val="28"/>
        </w:rPr>
        <w:t>2. Познавательное развитие происходит через формирование первичных сенсорных представлений об эталонах цвета, формы, величины, вкусе, звучании, количестве, части и целом.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564AF">
        <w:rPr>
          <w:rStyle w:val="c0"/>
          <w:color w:val="000000"/>
          <w:sz w:val="28"/>
          <w:szCs w:val="28"/>
        </w:rPr>
        <w:t>3. Речевое развитие – через обогащение активного словаря.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564AF">
        <w:rPr>
          <w:rStyle w:val="c0"/>
          <w:color w:val="000000"/>
          <w:sz w:val="28"/>
          <w:szCs w:val="28"/>
        </w:rPr>
        <w:t>4. Художественно-эстетическое развитие – развитие сенсорного восприятия.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564AF">
        <w:rPr>
          <w:rStyle w:val="c0"/>
          <w:color w:val="000000"/>
          <w:sz w:val="28"/>
          <w:szCs w:val="28"/>
        </w:rPr>
        <w:t>5.Физическое развитие – через развитие мелкой моторики обеих рук.</w:t>
      </w:r>
    </w:p>
    <w:p w:rsidR="002B644B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  <w:sz w:val="28"/>
          <w:szCs w:val="28"/>
        </w:rPr>
      </w:pPr>
      <w:r w:rsidRPr="002564AF">
        <w:rPr>
          <w:rStyle w:val="c0"/>
          <w:color w:val="000000"/>
          <w:sz w:val="28"/>
          <w:szCs w:val="28"/>
        </w:rPr>
        <w:t xml:space="preserve">      Сенсорный, чувственный опыт служит источником познания мира. В </w:t>
      </w:r>
      <w:r>
        <w:rPr>
          <w:rStyle w:val="c0"/>
          <w:color w:val="000000"/>
          <w:sz w:val="28"/>
          <w:szCs w:val="28"/>
        </w:rPr>
        <w:t xml:space="preserve">младшем </w:t>
      </w:r>
      <w:r w:rsidRPr="002564AF">
        <w:rPr>
          <w:rStyle w:val="c0"/>
          <w:color w:val="000000"/>
          <w:sz w:val="28"/>
          <w:szCs w:val="28"/>
        </w:rPr>
        <w:t>детстве ребенок особенно чувствителен к сенсорным воздействиям. Упущения в формировании сенсорной сферы ребенка на ранних этапах его развития компенсируются с трудом, а порой невосполнимы.</w:t>
      </w:r>
    </w:p>
    <w:p w:rsidR="002B644B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Поэтому, для развития  и формирования  сенсорных способностей у детей младшего дошкольного возраста в детском саду, мной был разработан проект </w:t>
      </w:r>
      <w:r w:rsidRPr="00112B31">
        <w:rPr>
          <w:rStyle w:val="c0"/>
          <w:i/>
          <w:color w:val="000000"/>
          <w:sz w:val="28"/>
          <w:szCs w:val="28"/>
        </w:rPr>
        <w:t>«В мире сенсорики»</w:t>
      </w:r>
      <w:r>
        <w:rPr>
          <w:rStyle w:val="c0"/>
          <w:color w:val="000000"/>
          <w:sz w:val="28"/>
          <w:szCs w:val="28"/>
        </w:rPr>
        <w:t>.</w:t>
      </w:r>
    </w:p>
    <w:p w:rsidR="002B644B" w:rsidRDefault="008049C9" w:rsidP="002B644B">
      <w:pPr>
        <w:pStyle w:val="a5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Паспорт проекта</w:t>
      </w:r>
    </w:p>
    <w:p w:rsidR="002B644B" w:rsidRPr="00AB7926" w:rsidRDefault="002B644B" w:rsidP="002B644B">
      <w:pPr>
        <w:pStyle w:val="a5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Автор</w:t>
      </w:r>
      <w:r>
        <w:rPr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воспитатель</w:t>
      </w:r>
      <w:r w:rsidR="00911E0E">
        <w:rPr>
          <w:sz w:val="28"/>
          <w:szCs w:val="28"/>
        </w:rPr>
        <w:t xml:space="preserve"> 2 младшей группы Шухова Татьяна Александровна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Продолжительность: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среднесрочный (январь 2019г. - март 2019г.)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Вид проекта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Участники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воспитанники группы и их родители.</w:t>
      </w:r>
    </w:p>
    <w:p w:rsidR="002B644B" w:rsidRPr="002564AF" w:rsidRDefault="002B644B" w:rsidP="002B644B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Cs/>
          <w:i/>
          <w:sz w:val="28"/>
          <w:szCs w:val="28"/>
          <w:u w:val="single"/>
        </w:rPr>
        <w:t>Проблема,</w:t>
      </w:r>
      <w:r>
        <w:rPr>
          <w:bCs/>
          <w:i/>
          <w:sz w:val="28"/>
          <w:szCs w:val="28"/>
        </w:rPr>
        <w:t xml:space="preserve"> значимая для детей, на решение которой направлен проект </w:t>
      </w:r>
      <w:r>
        <w:rPr>
          <w:bCs/>
          <w:sz w:val="28"/>
          <w:szCs w:val="28"/>
        </w:rPr>
        <w:t xml:space="preserve"> д</w:t>
      </w:r>
      <w:r w:rsidRPr="00AB7926">
        <w:rPr>
          <w:bCs/>
          <w:sz w:val="28"/>
          <w:szCs w:val="28"/>
        </w:rPr>
        <w:t>ети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 ориентируются в основном спектре цветов (синий, красный, жёлтый, зелёный), плохо различают формы предметов.</w:t>
      </w:r>
    </w:p>
    <w:p w:rsidR="002B644B" w:rsidRPr="00951F1E" w:rsidRDefault="002B644B" w:rsidP="002B644B">
      <w:pPr>
        <w:pStyle w:val="c1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Актуальность: </w:t>
      </w:r>
      <w:r w:rsidRPr="00951F1E">
        <w:rPr>
          <w:color w:val="000000"/>
          <w:sz w:val="28"/>
          <w:szCs w:val="28"/>
          <w:shd w:val="clear" w:color="auto" w:fill="FFFFFF"/>
        </w:rPr>
        <w:t>Сенсорное воспитание – важнейшее средство полноценного развития ребёнка: развитие его восприятия, формирование представлений о свойствах предметов, их форме, цвете, величине, положении в пространстве, а также запахе и вкусе. От сенсорного развития ребёнка зависит его готовность к школьному обучению.</w:t>
      </w:r>
      <w:r w:rsidRPr="00951F1E">
        <w:rPr>
          <w:color w:val="000000"/>
        </w:rPr>
        <w:t xml:space="preserve"> </w:t>
      </w:r>
      <w:r w:rsidRPr="00951F1E">
        <w:rPr>
          <w:rStyle w:val="c3"/>
          <w:color w:val="000000"/>
          <w:sz w:val="28"/>
          <w:szCs w:val="28"/>
        </w:rPr>
        <w:t>Сенсорное воспитание у детей раннего возраста наиболее успешно осуществляется в условиях различных дидактических игр. Осваивая сенсорный опыт стихийно, без систематического руководства со стороны взрослых, ребенок длительно идет путем проб и ошибок. И только посредством различных дидактических игр ребенку наиболее легко усвоить признаки предметов.</w:t>
      </w:r>
    </w:p>
    <w:p w:rsidR="002B644B" w:rsidRDefault="002B644B" w:rsidP="002B644B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951F1E">
        <w:rPr>
          <w:rStyle w:val="c3"/>
          <w:color w:val="000000"/>
          <w:sz w:val="28"/>
          <w:szCs w:val="28"/>
        </w:rPr>
        <w:t>     Успех в решении дидактической задачи достигается путем использования разнообразных игровых действий. Желание детей достигн</w:t>
      </w:r>
      <w:r>
        <w:rPr>
          <w:rStyle w:val="c3"/>
          <w:color w:val="000000"/>
          <w:sz w:val="28"/>
          <w:szCs w:val="28"/>
        </w:rPr>
        <w:t xml:space="preserve">уть игровой цели, </w:t>
      </w:r>
      <w:r w:rsidRPr="00951F1E">
        <w:rPr>
          <w:rStyle w:val="c3"/>
          <w:color w:val="000000"/>
          <w:sz w:val="28"/>
          <w:szCs w:val="28"/>
        </w:rPr>
        <w:t>наблюдать, обследовать предметы, сравнивать их, подмечать незначительные различия в их признаках (цвет, форма, величина, материал</w:t>
      </w:r>
      <w:r>
        <w:rPr>
          <w:rStyle w:val="c3"/>
          <w:color w:val="000000"/>
          <w:sz w:val="28"/>
          <w:szCs w:val="28"/>
        </w:rPr>
        <w:t>)</w:t>
      </w:r>
      <w:r w:rsidRPr="00951F1E">
        <w:rPr>
          <w:rStyle w:val="c3"/>
          <w:color w:val="000000"/>
          <w:sz w:val="28"/>
          <w:szCs w:val="28"/>
        </w:rPr>
        <w:t>, подбирать и группироват</w:t>
      </w:r>
      <w:r>
        <w:rPr>
          <w:rStyle w:val="c3"/>
          <w:color w:val="000000"/>
          <w:sz w:val="28"/>
          <w:szCs w:val="28"/>
        </w:rPr>
        <w:t>ь предметы по общим признакам.</w:t>
      </w:r>
      <w:r w:rsidRPr="00951F1E">
        <w:rPr>
          <w:rStyle w:val="c3"/>
          <w:color w:val="000000"/>
          <w:sz w:val="28"/>
          <w:szCs w:val="28"/>
        </w:rPr>
        <w:t xml:space="preserve"> Обязательное выполнение правил требует от детей совместных или последовательных действий, сосредоточенности, самостоятельности. Овладению игровыми действиями и правилами способствует правильная оценка, даваемая педагогом участникам игры.</w:t>
      </w:r>
    </w:p>
    <w:p w:rsidR="002B644B" w:rsidRPr="008F21DA" w:rsidRDefault="002B644B" w:rsidP="002B644B">
      <w:pPr>
        <w:pStyle w:val="c15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u w:val="single"/>
        </w:rPr>
      </w:pPr>
      <w:r w:rsidRPr="008F21DA">
        <w:rPr>
          <w:color w:val="000000"/>
          <w:sz w:val="28"/>
          <w:szCs w:val="28"/>
        </w:rPr>
        <w:t xml:space="preserve">Проект актуален, так как его реализация позволяет расширить кругозор каждого ребенка на базе ближайшего окружения, создать условия для развития самостоятельной познавательной активности, повысить уровень компетентности родителей по сенсорному воспитанию детей </w:t>
      </w:r>
      <w:r>
        <w:rPr>
          <w:color w:val="000000"/>
          <w:sz w:val="28"/>
          <w:szCs w:val="28"/>
        </w:rPr>
        <w:t xml:space="preserve">младшего дошкольного </w:t>
      </w:r>
      <w:r w:rsidRPr="008F21DA">
        <w:rPr>
          <w:color w:val="000000"/>
          <w:sz w:val="28"/>
          <w:szCs w:val="28"/>
        </w:rPr>
        <w:t>возраста. </w:t>
      </w:r>
      <w:r w:rsidRPr="008F21DA">
        <w:rPr>
          <w:color w:val="000000"/>
          <w:sz w:val="28"/>
          <w:szCs w:val="28"/>
        </w:rPr>
        <w:br/>
      </w:r>
      <w:r w:rsidRPr="008F21DA">
        <w:rPr>
          <w:i/>
          <w:color w:val="000000"/>
          <w:sz w:val="28"/>
          <w:szCs w:val="28"/>
          <w:u w:val="single"/>
        </w:rPr>
        <w:t>Цель проекта:</w:t>
      </w:r>
      <w:r w:rsidRPr="008F21DA">
        <w:rPr>
          <w:color w:val="000000"/>
          <w:sz w:val="28"/>
          <w:szCs w:val="28"/>
        </w:rPr>
        <w:t xml:space="preserve"> Создание условий для организации работы, направленной на повышение уровня сенсорного развития детей </w:t>
      </w:r>
      <w:r>
        <w:rPr>
          <w:color w:val="000000"/>
          <w:sz w:val="28"/>
          <w:szCs w:val="28"/>
        </w:rPr>
        <w:t xml:space="preserve">младшего дошкольного </w:t>
      </w:r>
      <w:r w:rsidRPr="008F21DA">
        <w:rPr>
          <w:color w:val="000000"/>
          <w:sz w:val="28"/>
          <w:szCs w:val="28"/>
        </w:rPr>
        <w:t>возраста</w:t>
      </w:r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r w:rsidRPr="008F21DA">
        <w:rPr>
          <w:i/>
          <w:color w:val="000000"/>
          <w:sz w:val="28"/>
          <w:szCs w:val="28"/>
          <w:u w:val="single"/>
        </w:rPr>
        <w:t>Задачи проекта:</w:t>
      </w:r>
    </w:p>
    <w:p w:rsidR="002B644B" w:rsidRPr="008F21DA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i/>
          <w:sz w:val="28"/>
          <w:szCs w:val="28"/>
        </w:rPr>
        <w:t>Для детей:</w:t>
      </w:r>
    </w:p>
    <w:p w:rsidR="002B644B" w:rsidRPr="008F21DA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21DA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</w:p>
    <w:p w:rsidR="002B644B" w:rsidRPr="008F21DA" w:rsidRDefault="002B644B" w:rsidP="002B644B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Подобрать и систематизировать материал по развитию сенсорных способностей у детей 3 лет средствами дидактических игр.</w:t>
      </w:r>
    </w:p>
    <w:p w:rsidR="002B644B" w:rsidRPr="008F21DA" w:rsidRDefault="002B644B" w:rsidP="002B644B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Знакомить с дидактическими играми и правилами этих игр.</w:t>
      </w:r>
    </w:p>
    <w:p w:rsidR="002B644B" w:rsidRPr="008F21DA" w:rsidRDefault="002B644B" w:rsidP="002B644B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в установлении сходства и различия между предметами.</w:t>
      </w:r>
    </w:p>
    <w:p w:rsidR="002B644B" w:rsidRPr="008F21DA" w:rsidRDefault="002B644B" w:rsidP="002B644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F21DA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2B644B" w:rsidRPr="008F21DA" w:rsidRDefault="002B644B" w:rsidP="002B644B">
      <w:pPr>
        <w:pStyle w:val="a6"/>
        <w:numPr>
          <w:ilvl w:val="0"/>
          <w:numId w:val="6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сенсорные процессы (ощущение, восприятие, представление).</w:t>
      </w:r>
    </w:p>
    <w:p w:rsidR="002B644B" w:rsidRPr="008F21DA" w:rsidRDefault="002B644B" w:rsidP="002B644B">
      <w:pPr>
        <w:pStyle w:val="a6"/>
        <w:numPr>
          <w:ilvl w:val="0"/>
          <w:numId w:val="6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 рук.</w:t>
      </w:r>
    </w:p>
    <w:p w:rsidR="002B644B" w:rsidRPr="008F21DA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21DA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:rsidR="002B644B" w:rsidRPr="008F21DA" w:rsidRDefault="002B644B" w:rsidP="002B644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сенсорные эталоны (представления о цвете, форме, величине предметов, положения их в пространстве).</w:t>
      </w:r>
    </w:p>
    <w:p w:rsidR="002B644B" w:rsidRPr="008F21DA" w:rsidRDefault="002B644B" w:rsidP="002B644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познавательный интерес, любознательность.</w:t>
      </w:r>
    </w:p>
    <w:p w:rsidR="002B644B" w:rsidRPr="008F21DA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i/>
          <w:sz w:val="28"/>
          <w:szCs w:val="28"/>
        </w:rPr>
        <w:t>Для родителей:</w:t>
      </w:r>
    </w:p>
    <w:p w:rsidR="002B644B" w:rsidRDefault="002B644B" w:rsidP="002B644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Повышать уровень педагогической компетентности родителей по формированию представлений о сенсомоторной деятельности детей.</w:t>
      </w:r>
    </w:p>
    <w:p w:rsidR="002B644B" w:rsidRPr="00E63AE1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3AE1">
        <w:rPr>
          <w:rFonts w:ascii="Times New Roman" w:hAnsi="Times New Roman" w:cs="Times New Roman"/>
          <w:i/>
          <w:sz w:val="28"/>
          <w:szCs w:val="28"/>
        </w:rPr>
        <w:t>Для педагогов:</w:t>
      </w:r>
    </w:p>
    <w:p w:rsidR="002B644B" w:rsidRPr="00E63AE1" w:rsidRDefault="002B644B" w:rsidP="002B644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E1">
        <w:rPr>
          <w:rFonts w:ascii="Times New Roman" w:hAnsi="Times New Roman" w:cs="Times New Roman"/>
          <w:sz w:val="28"/>
          <w:szCs w:val="28"/>
        </w:rPr>
        <w:t xml:space="preserve">развивать компетентность в применении современных методик и технологий для обеспечения качества учебно-воспитательного процесса;                    </w:t>
      </w:r>
    </w:p>
    <w:p w:rsidR="002B644B" w:rsidRPr="00DB7B75" w:rsidRDefault="002B644B" w:rsidP="002B644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AE1">
        <w:rPr>
          <w:rFonts w:ascii="Times New Roman" w:hAnsi="Times New Roman" w:cs="Times New Roman"/>
          <w:sz w:val="28"/>
          <w:szCs w:val="28"/>
        </w:rPr>
        <w:t>максимально использовать образовательный потенциал пространственной развивающей среды дошкольного учреждения.</w:t>
      </w:r>
    </w:p>
    <w:p w:rsidR="002B644B" w:rsidRPr="008F21DA" w:rsidRDefault="002B644B" w:rsidP="002B644B">
      <w:pPr>
        <w:pStyle w:val="a6"/>
        <w:spacing w:after="0" w:line="360" w:lineRule="auto"/>
        <w:ind w:left="108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F21DA">
        <w:rPr>
          <w:rFonts w:ascii="Times New Roman" w:hAnsi="Times New Roman" w:cs="Times New Roman"/>
          <w:i/>
          <w:sz w:val="28"/>
          <w:szCs w:val="28"/>
          <w:u w:val="single"/>
        </w:rPr>
        <w:t>Ожидаемые результаты:</w:t>
      </w:r>
    </w:p>
    <w:p w:rsidR="002B644B" w:rsidRPr="008F21DA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i/>
          <w:sz w:val="28"/>
          <w:szCs w:val="28"/>
        </w:rPr>
        <w:t>Для детей:</w:t>
      </w:r>
    </w:p>
    <w:p w:rsidR="002B644B" w:rsidRPr="008F21DA" w:rsidRDefault="002B644B" w:rsidP="002B644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</w:rPr>
        <w:t>Получат представления о форме, величине, цвете предметов.</w:t>
      </w:r>
    </w:p>
    <w:p w:rsidR="002B644B" w:rsidRPr="008F21DA" w:rsidRDefault="002B644B" w:rsidP="002B644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</w:rPr>
        <w:t>Научатся группировать предметы по заданному признаку.</w:t>
      </w:r>
    </w:p>
    <w:p w:rsidR="002B644B" w:rsidRPr="008F21DA" w:rsidRDefault="002B644B" w:rsidP="002B644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</w:rPr>
        <w:t>Освоят навыки действия с предметами домашнего обихода и игрушками, смогут определять их положение в пространстве;</w:t>
      </w:r>
    </w:p>
    <w:p w:rsidR="002B644B" w:rsidRPr="008F21DA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i/>
          <w:sz w:val="28"/>
          <w:szCs w:val="28"/>
        </w:rPr>
        <w:t>Для родителей:</w:t>
      </w:r>
    </w:p>
    <w:p w:rsidR="002B644B" w:rsidRPr="008F21DA" w:rsidRDefault="002B644B" w:rsidP="002B644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получат необходимые педагогические знания по сенсорному развитию детей </w:t>
      </w:r>
      <w:r w:rsidR="00316FC1">
        <w:rPr>
          <w:rFonts w:ascii="Times New Roman" w:hAnsi="Times New Roman" w:cs="Times New Roman"/>
          <w:color w:val="000000"/>
          <w:sz w:val="28"/>
          <w:szCs w:val="28"/>
        </w:rPr>
        <w:t xml:space="preserve">младшего дошкольного </w:t>
      </w:r>
      <w:r w:rsidRPr="008F21DA">
        <w:rPr>
          <w:rFonts w:ascii="Times New Roman" w:hAnsi="Times New Roman" w:cs="Times New Roman"/>
          <w:color w:val="000000"/>
          <w:sz w:val="28"/>
          <w:szCs w:val="28"/>
        </w:rPr>
        <w:t>возраста.</w:t>
      </w:r>
    </w:p>
    <w:p w:rsidR="002B644B" w:rsidRPr="00DB7B75" w:rsidRDefault="002B644B" w:rsidP="002B644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color w:val="000000"/>
          <w:sz w:val="28"/>
          <w:szCs w:val="28"/>
        </w:rPr>
        <w:t>Примут активное участие в изготовлении пособий и оборудований по сенсорному развитию. </w:t>
      </w:r>
    </w:p>
    <w:p w:rsidR="002B644B" w:rsidRPr="00060977" w:rsidRDefault="002B644B" w:rsidP="002B644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60977">
        <w:rPr>
          <w:rFonts w:ascii="Times New Roman" w:hAnsi="Times New Roman" w:cs="Times New Roman"/>
          <w:i/>
          <w:sz w:val="28"/>
          <w:szCs w:val="28"/>
        </w:rPr>
        <w:t>Для педагогов:</w:t>
      </w:r>
    </w:p>
    <w:p w:rsidR="002B644B" w:rsidRPr="00060977" w:rsidRDefault="002B644B" w:rsidP="002B644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977">
        <w:rPr>
          <w:rFonts w:ascii="Times New Roman" w:hAnsi="Times New Roman" w:cs="Times New Roman"/>
          <w:sz w:val="28"/>
          <w:szCs w:val="28"/>
        </w:rPr>
        <w:t>владеют технологией проектной деятельности;</w:t>
      </w:r>
    </w:p>
    <w:p w:rsidR="002B644B" w:rsidRDefault="002B644B" w:rsidP="002B644B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60977">
        <w:rPr>
          <w:rFonts w:ascii="Times New Roman" w:hAnsi="Times New Roman" w:cs="Times New Roman"/>
          <w:sz w:val="28"/>
          <w:szCs w:val="28"/>
        </w:rPr>
        <w:t>бобщен и распространен педагогиче</w:t>
      </w:r>
      <w:r>
        <w:rPr>
          <w:rFonts w:ascii="Times New Roman" w:hAnsi="Times New Roman" w:cs="Times New Roman"/>
          <w:sz w:val="28"/>
          <w:szCs w:val="28"/>
        </w:rPr>
        <w:t>ский опыт по реализации проекта;</w:t>
      </w:r>
    </w:p>
    <w:p w:rsidR="002B644B" w:rsidRPr="00DB7B75" w:rsidRDefault="002B644B" w:rsidP="002B644B">
      <w:pPr>
        <w:pStyle w:val="a6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060977">
        <w:rPr>
          <w:rFonts w:ascii="Times New Roman" w:eastAsia="Calibri" w:hAnsi="Times New Roman" w:cs="Times New Roman"/>
          <w:sz w:val="28"/>
          <w:szCs w:val="28"/>
        </w:rPr>
        <w:t>Применение педагогам</w:t>
      </w:r>
      <w:r>
        <w:rPr>
          <w:rFonts w:ascii="Times New Roman" w:eastAsia="Calibri" w:hAnsi="Times New Roman" w:cs="Times New Roman"/>
          <w:sz w:val="28"/>
          <w:szCs w:val="28"/>
        </w:rPr>
        <w:t>и приёмов, направленных на обогащение сенсорного развития детей</w:t>
      </w:r>
      <w:r w:rsidRPr="0006097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B644B" w:rsidRPr="008F21DA" w:rsidRDefault="002B644B" w:rsidP="002B644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i/>
          <w:sz w:val="28"/>
          <w:szCs w:val="28"/>
        </w:rPr>
        <w:t>Продукты проекта:</w:t>
      </w:r>
    </w:p>
    <w:p w:rsidR="002B644B" w:rsidRPr="008F21DA" w:rsidRDefault="002B644B" w:rsidP="002B644B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sz w:val="28"/>
          <w:szCs w:val="28"/>
        </w:rPr>
        <w:t>Создание лепбука «В мире сенсорики»;</w:t>
      </w:r>
    </w:p>
    <w:p w:rsidR="002B644B" w:rsidRPr="008F21DA" w:rsidRDefault="002B644B" w:rsidP="002B644B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игры, сделанные родителями.</w:t>
      </w:r>
    </w:p>
    <w:p w:rsidR="002B644B" w:rsidRPr="008F21DA" w:rsidRDefault="002B644B" w:rsidP="002B64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21DA">
        <w:rPr>
          <w:rFonts w:ascii="Times New Roman" w:hAnsi="Times New Roman" w:cs="Times New Roman"/>
          <w:i/>
          <w:sz w:val="28"/>
          <w:szCs w:val="28"/>
        </w:rPr>
        <w:t>Презентация проекта</w:t>
      </w:r>
      <w:r w:rsidRPr="008F21DA">
        <w:rPr>
          <w:rFonts w:ascii="Times New Roman" w:hAnsi="Times New Roman" w:cs="Times New Roman"/>
          <w:sz w:val="28"/>
          <w:szCs w:val="28"/>
        </w:rPr>
        <w:t>:</w:t>
      </w:r>
    </w:p>
    <w:p w:rsidR="002B644B" w:rsidRPr="008F3BB0" w:rsidRDefault="002B644B" w:rsidP="002B644B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sz w:val="28"/>
          <w:szCs w:val="28"/>
        </w:rPr>
        <w:t xml:space="preserve">Оформление выставки </w:t>
      </w:r>
      <w:r w:rsidRPr="008F3BB0">
        <w:rPr>
          <w:rFonts w:ascii="Times New Roman" w:hAnsi="Times New Roman" w:cs="Times New Roman"/>
          <w:sz w:val="28"/>
          <w:szCs w:val="28"/>
        </w:rPr>
        <w:t>«Дидактическая игра своими руками»</w:t>
      </w:r>
      <w:r>
        <w:rPr>
          <w:rFonts w:ascii="Times New Roman" w:hAnsi="Times New Roman" w:cs="Times New Roman"/>
          <w:sz w:val="28"/>
          <w:szCs w:val="28"/>
        </w:rPr>
        <w:t xml:space="preserve"> в раздевальной  комнате для родителей группы и педагогов детского сада; </w:t>
      </w:r>
    </w:p>
    <w:p w:rsidR="002B644B" w:rsidRPr="008F3BB0" w:rsidRDefault="002B644B" w:rsidP="002B644B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детей с лепбуком «В мире сенсорики»;</w:t>
      </w:r>
    </w:p>
    <w:p w:rsidR="002B644B" w:rsidRPr="00681EFC" w:rsidRDefault="002B644B" w:rsidP="00316F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EFC">
        <w:rPr>
          <w:rFonts w:ascii="Times New Roman" w:hAnsi="Times New Roman" w:cs="Times New Roman"/>
          <w:i/>
          <w:sz w:val="28"/>
          <w:szCs w:val="28"/>
          <w:u w:val="single"/>
        </w:rPr>
        <w:t>Этапы реализации проекта</w:t>
      </w:r>
    </w:p>
    <w:p w:rsidR="002B644B" w:rsidRPr="00792DAE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DAE">
        <w:rPr>
          <w:rFonts w:ascii="Times New Roman" w:hAnsi="Times New Roman" w:cs="Times New Roman"/>
          <w:i/>
          <w:sz w:val="28"/>
          <w:szCs w:val="28"/>
          <w:u w:val="single"/>
        </w:rPr>
        <w:t>1эта</w:t>
      </w:r>
      <w:r w:rsidR="00316FC1" w:rsidRPr="00792DAE">
        <w:rPr>
          <w:rFonts w:ascii="Times New Roman" w:hAnsi="Times New Roman" w:cs="Times New Roman"/>
          <w:i/>
          <w:sz w:val="28"/>
          <w:szCs w:val="28"/>
          <w:u w:val="single"/>
        </w:rPr>
        <w:t>п -</w:t>
      </w:r>
      <w:r w:rsidRPr="00792DAE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подготовительный</w:t>
      </w:r>
    </w:p>
    <w:p w:rsidR="002B644B" w:rsidRPr="00601467" w:rsidRDefault="002B644B" w:rsidP="002B644B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467">
        <w:rPr>
          <w:rFonts w:ascii="Times New Roman" w:hAnsi="Times New Roman" w:cs="Times New Roman"/>
          <w:sz w:val="28"/>
          <w:szCs w:val="28"/>
        </w:rPr>
        <w:t xml:space="preserve">Проведение подготовительной работы, составление плана реализации проекта, подбор литературы по теме проекта. Определение методологии исследования, понятийного аппарата, проблем, объекта, предмета, задач. </w:t>
      </w:r>
    </w:p>
    <w:p w:rsidR="002B644B" w:rsidRDefault="002B644B" w:rsidP="002B644B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форм и методов реализации проекта;</w:t>
      </w:r>
    </w:p>
    <w:p w:rsidR="002B644B" w:rsidRPr="00601467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D46DD">
        <w:rPr>
          <w:rFonts w:ascii="Times New Roman" w:hAnsi="Times New Roman" w:cs="Times New Roman"/>
          <w:i/>
          <w:sz w:val="28"/>
          <w:szCs w:val="28"/>
          <w:u w:val="single"/>
        </w:rPr>
        <w:t>2 этап – организационный</w:t>
      </w:r>
    </w:p>
    <w:p w:rsidR="002B644B" w:rsidRDefault="002B644B" w:rsidP="002B644B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плана работы по теме проекта;</w:t>
      </w:r>
    </w:p>
    <w:p w:rsidR="002B644B" w:rsidRDefault="002B644B" w:rsidP="002B644B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наглядного и дидактического материала;</w:t>
      </w:r>
    </w:p>
    <w:p w:rsidR="002B644B" w:rsidRDefault="002B644B" w:rsidP="002B644B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материалов для работы с родителями;</w:t>
      </w:r>
    </w:p>
    <w:p w:rsidR="002B644B" w:rsidRDefault="002B644B" w:rsidP="002B644B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дидактических игр с предметами;</w:t>
      </w:r>
    </w:p>
    <w:p w:rsidR="002B644B" w:rsidRDefault="002B644B" w:rsidP="002B644B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педагогической литературы;</w:t>
      </w:r>
    </w:p>
    <w:p w:rsidR="002B644B" w:rsidRDefault="002B644B" w:rsidP="002B644B">
      <w:pPr>
        <w:pStyle w:val="a6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</w:t>
      </w:r>
      <w:r w:rsidR="00316FC1" w:rsidRPr="00316F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Сенсорное развитие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» (Приложение 1).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77471">
        <w:rPr>
          <w:rFonts w:ascii="Times New Roman" w:hAnsi="Times New Roman" w:cs="Times New Roman"/>
          <w:i/>
          <w:sz w:val="28"/>
          <w:szCs w:val="28"/>
          <w:u w:val="single"/>
        </w:rPr>
        <w:t>3 этап – основной</w:t>
      </w:r>
    </w:p>
    <w:p w:rsidR="002B644B" w:rsidRPr="00F25F48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25F48">
        <w:rPr>
          <w:rFonts w:ascii="Times New Roman" w:hAnsi="Times New Roman" w:cs="Times New Roman"/>
          <w:sz w:val="28"/>
          <w:szCs w:val="28"/>
        </w:rPr>
        <w:t xml:space="preserve">Проведение родительского собрания на тему «Сенсорное развитие детей </w:t>
      </w:r>
      <w:r w:rsidR="00316FC1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F25F48">
        <w:rPr>
          <w:rFonts w:ascii="Times New Roman" w:hAnsi="Times New Roman" w:cs="Times New Roman"/>
          <w:sz w:val="28"/>
          <w:szCs w:val="28"/>
        </w:rPr>
        <w:t>возраста» (Приложение 2);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собрании родители были ознакомлены </w:t>
      </w:r>
      <w:r w:rsidRPr="00726597">
        <w:rPr>
          <w:rFonts w:ascii="Times New Roman" w:hAnsi="Times New Roman" w:cs="Times New Roman"/>
          <w:sz w:val="28"/>
          <w:szCs w:val="28"/>
        </w:rPr>
        <w:t>с особенностями сенсорного развития дете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316FC1">
        <w:rPr>
          <w:rFonts w:ascii="Times New Roman" w:hAnsi="Times New Roman" w:cs="Times New Roman"/>
          <w:sz w:val="28"/>
          <w:szCs w:val="28"/>
        </w:rPr>
        <w:t xml:space="preserve">младшего дошкольного </w:t>
      </w:r>
      <w:r>
        <w:rPr>
          <w:rFonts w:ascii="Times New Roman" w:hAnsi="Times New Roman" w:cs="Times New Roman"/>
          <w:sz w:val="28"/>
          <w:szCs w:val="28"/>
        </w:rPr>
        <w:t xml:space="preserve">возраста, </w:t>
      </w:r>
      <w:r w:rsidRPr="00726597">
        <w:rPr>
          <w:rFonts w:ascii="Times New Roman" w:hAnsi="Times New Roman" w:cs="Times New Roman"/>
          <w:sz w:val="28"/>
          <w:szCs w:val="28"/>
        </w:rPr>
        <w:t>как и в каких видах  деятельности, мы развиваем сенсорные способности в детском саду. Родителям был предложен демонстрационный материал дидактических игр и игрушек, было дано объяснение, как используются данные игры и игрушки на занятиях с детьми в образовательной деятельности, свободной деятельности и в индивидуальной работе.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26597">
        <w:rPr>
          <w:rFonts w:ascii="Times New Roman" w:hAnsi="Times New Roman" w:cs="Times New Roman"/>
          <w:sz w:val="28"/>
          <w:szCs w:val="28"/>
        </w:rPr>
        <w:t xml:space="preserve">одителям </w:t>
      </w:r>
      <w:r>
        <w:rPr>
          <w:rFonts w:ascii="Times New Roman" w:hAnsi="Times New Roman" w:cs="Times New Roman"/>
          <w:sz w:val="28"/>
          <w:szCs w:val="28"/>
        </w:rPr>
        <w:t>была показана презентация с фотографиями,</w:t>
      </w:r>
      <w:r w:rsidRPr="00726597">
        <w:rPr>
          <w:rFonts w:ascii="Times New Roman" w:hAnsi="Times New Roman" w:cs="Times New Roman"/>
          <w:sz w:val="28"/>
          <w:szCs w:val="28"/>
        </w:rPr>
        <w:t xml:space="preserve"> какие игрушки необходимы для сенсорного развития детей </w:t>
      </w:r>
      <w:r w:rsidR="00B428A2">
        <w:rPr>
          <w:rFonts w:ascii="Times New Roman" w:hAnsi="Times New Roman" w:cs="Times New Roman"/>
          <w:sz w:val="28"/>
          <w:szCs w:val="28"/>
        </w:rPr>
        <w:t xml:space="preserve">младшего дошкольного </w:t>
      </w:r>
      <w:r w:rsidRPr="00726597">
        <w:rPr>
          <w:rFonts w:ascii="Times New Roman" w:hAnsi="Times New Roman" w:cs="Times New Roman"/>
          <w:sz w:val="28"/>
          <w:szCs w:val="28"/>
        </w:rPr>
        <w:t>возраста, виды дидактических игр, изготовленны</w:t>
      </w:r>
      <w:r>
        <w:rPr>
          <w:rFonts w:ascii="Times New Roman" w:hAnsi="Times New Roman" w:cs="Times New Roman"/>
          <w:sz w:val="28"/>
          <w:szCs w:val="28"/>
        </w:rPr>
        <w:t>х своими руками,  также</w:t>
      </w:r>
      <w:r w:rsidRPr="00726597">
        <w:rPr>
          <w:rFonts w:ascii="Times New Roman" w:hAnsi="Times New Roman" w:cs="Times New Roman"/>
          <w:sz w:val="28"/>
          <w:szCs w:val="28"/>
        </w:rPr>
        <w:t xml:space="preserve"> фотографии детей, как дети развивают сенсорные способности в свободной деятельности. Это игры с </w:t>
      </w:r>
      <w:r w:rsidR="00B428A2" w:rsidRPr="00B42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кубиками Дьенеша</w:t>
      </w:r>
      <w:r w:rsidR="00B428A2">
        <w:rPr>
          <w:rFonts w:ascii="Arial" w:hAnsi="Arial" w:cs="Arial"/>
          <w:color w:val="000000"/>
          <w:sz w:val="29"/>
          <w:szCs w:val="29"/>
          <w:shd w:val="clear" w:color="auto" w:fill="FFFFFF"/>
        </w:rPr>
        <w:t>,</w:t>
      </w:r>
      <w:r w:rsidR="00B428A2" w:rsidRPr="00B428A2">
        <w:rPr>
          <w:rFonts w:ascii="Arial" w:hAnsi="Arial" w:cs="Arial"/>
          <w:color w:val="000000"/>
          <w:sz w:val="29"/>
          <w:szCs w:val="29"/>
          <w:shd w:val="clear" w:color="auto" w:fill="FFFFFF"/>
        </w:rPr>
        <w:t xml:space="preserve"> </w:t>
      </w:r>
      <w:r w:rsidR="00B428A2" w:rsidRPr="00B42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палочками  Кюизинера</w:t>
      </w:r>
      <w:r w:rsidR="00B428A2">
        <w:rPr>
          <w:rFonts w:ascii="Arial" w:hAnsi="Arial" w:cs="Arial"/>
          <w:color w:val="000000"/>
          <w:sz w:val="29"/>
          <w:szCs w:val="29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конце родительского собрания родителям было предложено </w:t>
      </w:r>
      <w:r w:rsidRPr="00726597">
        <w:rPr>
          <w:rFonts w:ascii="Times New Roman" w:hAnsi="Times New Roman" w:cs="Times New Roman"/>
          <w:sz w:val="28"/>
          <w:szCs w:val="28"/>
        </w:rPr>
        <w:t>принять участие в выставке «Дидактическая игра своими руками» среди родителей нашей группы, которая</w:t>
      </w:r>
      <w:r w:rsidR="00B428A2">
        <w:rPr>
          <w:rFonts w:ascii="Times New Roman" w:hAnsi="Times New Roman" w:cs="Times New Roman"/>
          <w:sz w:val="28"/>
          <w:szCs w:val="28"/>
        </w:rPr>
        <w:t xml:space="preserve"> будет организована в начале марта</w:t>
      </w:r>
      <w:r w:rsidRPr="00726597">
        <w:rPr>
          <w:rFonts w:ascii="Times New Roman" w:hAnsi="Times New Roman" w:cs="Times New Roman"/>
          <w:sz w:val="28"/>
          <w:szCs w:val="28"/>
        </w:rPr>
        <w:t>, на что родители охотно согласились.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25F48">
        <w:rPr>
          <w:rFonts w:ascii="Times New Roman" w:hAnsi="Times New Roman" w:cs="Times New Roman"/>
          <w:sz w:val="28"/>
          <w:szCs w:val="28"/>
        </w:rPr>
        <w:t>Проведение дидактических игр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крупной мозаикой «Соты» (Приложение 3);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«Укрась бабочку» (Приложение 4); 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 с прищепками» (Приложение 5);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428A2">
        <w:rPr>
          <w:rFonts w:ascii="Times New Roman" w:hAnsi="Times New Roman" w:cs="Times New Roman"/>
          <w:sz w:val="28"/>
          <w:szCs w:val="28"/>
        </w:rPr>
        <w:t>Семь цветов радуги</w:t>
      </w:r>
      <w:r>
        <w:rPr>
          <w:rFonts w:ascii="Times New Roman" w:hAnsi="Times New Roman" w:cs="Times New Roman"/>
          <w:sz w:val="28"/>
          <w:szCs w:val="28"/>
        </w:rPr>
        <w:t>» (Приложение 6);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«Весёлая шнуровка» (Приложение 7);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пирамидку» (Приложение 8);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 с кубиками» (Приложение 9);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 с конструктором Лего» (Приложение 10);</w:t>
      </w:r>
    </w:p>
    <w:p w:rsidR="002B644B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«Чей малыш» (Приложение11);</w:t>
      </w:r>
    </w:p>
    <w:p w:rsidR="002B644B" w:rsidRPr="00C51396" w:rsidRDefault="002B644B" w:rsidP="002B644B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 с кинетическим песком» (Приложение 12).</w:t>
      </w:r>
    </w:p>
    <w:p w:rsidR="002B644B" w:rsidRPr="00DA2E5F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A2E5F">
        <w:rPr>
          <w:rFonts w:ascii="Times New Roman" w:hAnsi="Times New Roman" w:cs="Times New Roman"/>
          <w:i/>
          <w:sz w:val="28"/>
          <w:szCs w:val="28"/>
          <w:u w:val="single"/>
        </w:rPr>
        <w:t>4  этап – подведение итогов</w:t>
      </w:r>
    </w:p>
    <w:p w:rsidR="002B644B" w:rsidRPr="00DA2E5F" w:rsidRDefault="002B644B" w:rsidP="002B644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A2E5F">
        <w:rPr>
          <w:rFonts w:ascii="Times New Roman" w:hAnsi="Times New Roman" w:cs="Times New Roman"/>
          <w:i/>
          <w:sz w:val="28"/>
          <w:szCs w:val="28"/>
        </w:rPr>
        <w:t>Продукты проекта:</w:t>
      </w:r>
    </w:p>
    <w:p w:rsidR="002B644B" w:rsidRPr="00B428A2" w:rsidRDefault="002B644B" w:rsidP="00B428A2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F21DA">
        <w:rPr>
          <w:rFonts w:ascii="Times New Roman" w:hAnsi="Times New Roman" w:cs="Times New Roman"/>
          <w:sz w:val="28"/>
          <w:szCs w:val="28"/>
        </w:rPr>
        <w:t>Создание лепбука «В мире сенсорики»</w:t>
      </w:r>
      <w:r w:rsidR="00B428A2">
        <w:rPr>
          <w:rFonts w:ascii="Times New Roman" w:hAnsi="Times New Roman" w:cs="Times New Roman"/>
          <w:sz w:val="28"/>
          <w:szCs w:val="28"/>
        </w:rPr>
        <w:t>;</w:t>
      </w:r>
    </w:p>
    <w:p w:rsidR="002B644B" w:rsidRPr="008F21DA" w:rsidRDefault="002B644B" w:rsidP="002B644B">
      <w:pPr>
        <w:pStyle w:val="a6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игры, сделанные родителями.</w:t>
      </w:r>
    </w:p>
    <w:p w:rsidR="002B644B" w:rsidRDefault="00F5205F" w:rsidP="00F520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2B644B">
        <w:rPr>
          <w:rFonts w:ascii="Times New Roman" w:hAnsi="Times New Roman" w:cs="Times New Roman"/>
          <w:i/>
          <w:sz w:val="28"/>
          <w:szCs w:val="28"/>
        </w:rPr>
        <w:t>Результаты проекта:</w:t>
      </w:r>
    </w:p>
    <w:p w:rsidR="002B644B" w:rsidRDefault="002B644B" w:rsidP="002B644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052">
        <w:rPr>
          <w:rFonts w:ascii="Times New Roman" w:hAnsi="Times New Roman" w:cs="Times New Roman"/>
          <w:sz w:val="28"/>
          <w:szCs w:val="28"/>
        </w:rPr>
        <w:t>Педагоги удовлетворены проведенной работой и результатами проекта;</w:t>
      </w:r>
    </w:p>
    <w:p w:rsidR="002B644B" w:rsidRPr="00FC4052" w:rsidRDefault="002B644B" w:rsidP="002B644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052">
        <w:rPr>
          <w:rFonts w:ascii="Times New Roman" w:hAnsi="Times New Roman" w:cs="Times New Roman"/>
          <w:sz w:val="28"/>
          <w:szCs w:val="28"/>
        </w:rPr>
        <w:t>Собран и систематизирован материал по теме проекта;</w:t>
      </w:r>
    </w:p>
    <w:p w:rsidR="002B644B" w:rsidRPr="00FC4052" w:rsidRDefault="002B644B" w:rsidP="002B644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повысился  </w:t>
      </w:r>
      <w:r w:rsidRPr="00FC40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 сенсорного развития</w:t>
      </w:r>
      <w:r w:rsidRPr="00FC4052">
        <w:rPr>
          <w:rFonts w:ascii="Times New Roman" w:hAnsi="Times New Roman" w:cs="Times New Roman"/>
          <w:sz w:val="28"/>
          <w:szCs w:val="28"/>
        </w:rPr>
        <w:t>;</w:t>
      </w:r>
    </w:p>
    <w:p w:rsidR="002B644B" w:rsidRPr="00FC4052" w:rsidRDefault="002B644B" w:rsidP="002B644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052">
        <w:rPr>
          <w:rFonts w:ascii="Times New Roman" w:hAnsi="Times New Roman" w:cs="Times New Roman"/>
          <w:sz w:val="28"/>
          <w:szCs w:val="28"/>
        </w:rPr>
        <w:t>родители вовлечены в деятельность по реализации проекта;</w:t>
      </w:r>
    </w:p>
    <w:p w:rsidR="002B644B" w:rsidRDefault="002B644B" w:rsidP="002B644B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052">
        <w:rPr>
          <w:rFonts w:ascii="Times New Roman" w:hAnsi="Times New Roman" w:cs="Times New Roman"/>
          <w:sz w:val="28"/>
          <w:szCs w:val="28"/>
        </w:rPr>
        <w:t>родители удовлетворены проведённой</w:t>
      </w:r>
      <w:r>
        <w:rPr>
          <w:rFonts w:ascii="Times New Roman" w:hAnsi="Times New Roman" w:cs="Times New Roman"/>
          <w:sz w:val="28"/>
          <w:szCs w:val="28"/>
        </w:rPr>
        <w:t xml:space="preserve"> работой и результатами проекта.</w:t>
      </w:r>
    </w:p>
    <w:p w:rsidR="002B644B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системное осуществление дидактическ</w:t>
      </w:r>
      <w:r w:rsidR="00F5205F">
        <w:rPr>
          <w:rFonts w:ascii="Times New Roman" w:hAnsi="Times New Roman" w:cs="Times New Roman"/>
          <w:sz w:val="28"/>
          <w:szCs w:val="28"/>
        </w:rPr>
        <w:t>их игр в работе с детьми младшего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возраста в детском саду, а также дома с родителями повышает уровень развития у детей сенсорных способностей, дети учатся находить, распределять предметы по основному спектру цветов (синий, красный, жёлтый, зелёный), форме и величине. Кроме того, у детей развиваются мелкая моторика рук, память, речь, мышление, тактильные ощущения. </w:t>
      </w:r>
    </w:p>
    <w:p w:rsidR="00191D3E" w:rsidRDefault="00191D3E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Pr="00186ABC" w:rsidRDefault="00F75BCA" w:rsidP="00F75B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Консультация для родителей</w:t>
      </w:r>
    </w:p>
    <w:p w:rsidR="00F75BCA" w:rsidRPr="00186ABC" w:rsidRDefault="00F75BCA" w:rsidP="00F75BC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«Сенсорное развитие детей дошкольного возраста»</w:t>
      </w:r>
    </w:p>
    <w:tbl>
      <w:tblPr>
        <w:tblW w:w="93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65"/>
        <w:gridCol w:w="4680"/>
      </w:tblGrid>
      <w:tr w:rsidR="00F75BCA" w:rsidRPr="00186ABC" w:rsidTr="00F75BCA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5BCA" w:rsidRPr="00186ABC" w:rsidRDefault="00F75BCA" w:rsidP="00F75BC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5BCA" w:rsidRPr="00186ABC" w:rsidRDefault="00F75BCA" w:rsidP="00F75BC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AB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095500"/>
                  <wp:effectExtent l="19050" t="0" r="0" b="0"/>
                  <wp:docPr id="2" name="Рисунок 1" descr="https://arhivurokov.ru/multiurok/html/2017/04/08/s_58e8cdbb39f3a/60792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multiurok/html/2017/04/08/s_58e8cdbb39f3a/60792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75BCA" w:rsidRPr="00186ABC" w:rsidRDefault="00F75BCA" w:rsidP="00F75BC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75BCA" w:rsidRPr="00186ABC" w:rsidRDefault="00F75BCA" w:rsidP="00F75BC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A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Игра - это огромное светлое окно, через которое в духовный мир ребенка вливается живительный поток представлений, понятий об окружающем мире. Игра - это искра, зажигающая огонек пытливости и любознательности.</w:t>
            </w:r>
          </w:p>
          <w:p w:rsidR="00F75BCA" w:rsidRPr="00186ABC" w:rsidRDefault="00F75BCA" w:rsidP="00F75BC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86AB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Сухомлинский В. А.</w:t>
            </w:r>
          </w:p>
          <w:p w:rsidR="00F75BCA" w:rsidRPr="00186ABC" w:rsidRDefault="00F75BCA" w:rsidP="00F75BCA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задач умственного воспитания ребёнка является формирование системы элементарных знаний о предметах и явлениях окружающей жизни.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Основной составляющей полноценного развития детей в младшем дошкольном возрасте является сенсорное развитие, которое во все времена было и остается важным и необходимым для полноценного воспитания детей.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Сенсорное развитие ребенка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 и вкусе. Существует пять сенсорных систем, с помощью которых человек познает мир: зрение, слух, осязание, обоняние, вкус.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сенсорного развития состоит в том, что оно упорядочивает хаотичные представления ребенка, полученные при взаимодействии с внешним миром, развивает внимание, развивает наблюдательность, словарный запас детей, является основой для интеллектуального развития, обеспечивает усвоение </w:t>
      </w: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сенсорных эталонов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общепринятые (образцы внешних свой</w:t>
      </w:r>
      <w:proofErr w:type="gramStart"/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едметов). Именно младший дошкольный возраст наиболее благоприятен для совершенствования деятельности органов чувств, накопления представлений об окружающем мире. Это постепенное усвоение сенсорной культуры, созданной человечеством.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одной стороны, сенсорное развитие, составляет фундамент общего умственного развития ребенка, с другой стороны, имеет самостоятельное значение, так как полноценное восприятие необходимо и для успешного обучения ребенка в детском саду, в школе, и для многих видов трудовой деятельности.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возрасте перед сенсорным воспитанием стоят свои задачи, формируется определенное звено сенсорной культуры.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Начиная, </w:t>
      </w: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четвертого года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жизни у детей формируют сенсорные эталоны: устойчивые, закрепленные в речи представления о цветах, геометрических фигурах и отношениях по величине между несколькими предметами. Одновременно с формированием эталонов необходимо учить детей способам обследования предметов: их группировке по цвету и форме вокруг образцов-эталонов, последовательному осмотру и описанию формы,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Успешность умственного, физического, эстетического воспитания в значительной степени зависит от того, насколько совершенно ребёнок слышит, видит, осязает окружающее. С восприятия предметов и явлений окружающего мира начинается познание. Все другие формы познания — запоминание, мышление, воображение — строятся на основе образов восприятия, являются результатом их переработки. Поэтому нормальное интеллектуальное развитие невозможно без опоры на полноценное восприятие.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Разнообразие игр на сенсорное развитие детей можно найти в интернет </w:t>
      </w:r>
      <w:proofErr w:type="gramStart"/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ресурсах</w:t>
      </w:r>
      <w:proofErr w:type="gramEnd"/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изготовить самостоятельно.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Советую поиграть:</w:t>
      </w:r>
    </w:p>
    <w:p w:rsidR="00F75BCA" w:rsidRPr="00186ABC" w:rsidRDefault="00F75BCA" w:rsidP="00F75BCA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Подбери наряд для кукол»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Материал:</w:t>
      </w: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«мальчик» и «девочка», набор разноцветной одежды для кукол.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 детей знание основных цветов (красный, жёлтый, синий, зелёный, чёрный и белый); учить детей обращать внимание на цвета предметов, устанавливать тождество и различие предметов, понимать слова «цвет», «такой», «не такой», «разные», название цветов.</w:t>
      </w:r>
      <w:proofErr w:type="gramEnd"/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мелкую моторику рук.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игры: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Предложить ребёнку рассмотреть набор разноцветной одежды и кукол «мальчика» и «девочку», одеть кукол на прогулку.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вариант.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Одеть кукол в разноцветную одежду: «Одень мальчика в синие шорты, зелёную футболку, красные кроссовки и красную кепку. «Одень девочку в красное платье, красные туфли и в красную шляпу».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 вариант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Одеть кукол в одежду одного цвета.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«Весёлые зонтики»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Материал: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карточки с зонтиками, разноцветные кружочки.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 в различении и назывании четырёх основных цветов, формы: круг; развивать мелкую моторику, координацию движений рук.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предлагает игровую ситуацию: «Зонтик порвался. Что же делать? Чтобы дождь не замочил, надо зонтик заштопать, поставить круглые заплатки!».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«Тонет, не тонет»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</w:t>
      </w: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ёмкости с водой, шарики стеклянные, пластмассовые, деревянные, металлические.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обогащать сенсорные ощущения детей, создать радостное настроение, развивать мелкую моторику, координацию движений руки.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вместе с ребёнком бросает в воду шарики из разных материалов или другие игрушки. Упражняет в понимании слов: «тонет», «не тонет», «плавает».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Усложнение: для игры можно взять тёплую и холодную воду, упражнять в различении этого качества воды.</w:t>
      </w:r>
    </w:p>
    <w:p w:rsidR="00F75BCA" w:rsidRPr="00186ABC" w:rsidRDefault="00F75BCA" w:rsidP="00F75BCA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Разнообразные пальчиковые игры.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 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«Моя семья»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Цели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мелкой моторики рук, речи, интереса к фольклорным произведениям, внимательности, способности сосредотачиваться; воспитание добрых взаимоотношений между детьми, взрослым и ребенком.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 пальчик - дедушка,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 пальчик - бабушка,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 пальчик - папочка,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 пальчик - мамочка,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Этот пальчик - я.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и вся моя семья.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одновременным показом на пальцах правой или левой руки (сначало рука сжата в кулачок, с произнесением каждой строки потешки разжимаем по одному пальчику</w:t>
      </w: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начиная с </w:t>
      </w:r>
      <w:proofErr w:type="gramStart"/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произнося последнюю строчку потешки хлопаем в ладоши).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эту игру более эмоциональной помогает специальная перчатка, каждый палец которой - куколка </w:t>
      </w:r>
      <w:r w:rsidRPr="00186A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(дедушка, бабушка, папа, мама, ребенок)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Перчатка - это готовый носок, персонажи потешки сделаны с помощью цветных ниток и иголки</w:t>
      </w:r>
    </w:p>
    <w:p w:rsidR="00F75BCA" w:rsidRPr="00186ABC" w:rsidRDefault="00F75BCA" w:rsidP="00F75BC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прищепками</w:t>
      </w:r>
    </w:p>
    <w:p w:rsidR="00F75BCA" w:rsidRPr="00186ABC" w:rsidRDefault="00F75BCA" w:rsidP="00F75BCA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«Разноцветные флажки»-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веселая, подвижная игра-разминка для детей от двух лет, направленная на развитие внимания и реакции детей. Так же позволяет закрепить знание цвета.</w:t>
      </w:r>
    </w:p>
    <w:p w:rsidR="00F75BCA" w:rsidRPr="00186ABC" w:rsidRDefault="00F75BCA" w:rsidP="00F75B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Описание игры.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Для игры нужно взять несколько разноцветных флажков. </w:t>
      </w:r>
      <w:proofErr w:type="gramStart"/>
      <w:r w:rsidRPr="00186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ведущий поднимает красный флажок – дети должны, например, подпрыгнуть; зеленый – хлопнуть в ладоши; синий – шагать на месте, желтый – взяться за руки</w:t>
      </w:r>
      <w:proofErr w:type="gramEnd"/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D3E" w:rsidRPr="00191D3E" w:rsidRDefault="00191D3E" w:rsidP="00191D3E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91D3E">
        <w:rPr>
          <w:b/>
          <w:color w:val="000000"/>
          <w:sz w:val="28"/>
          <w:szCs w:val="28"/>
        </w:rPr>
        <w:t>Конспект нетрадиционного родительского собрания</w:t>
      </w:r>
    </w:p>
    <w:p w:rsidR="00191D3E" w:rsidRPr="00191D3E" w:rsidRDefault="00F75BCA" w:rsidP="00191D3E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 2-ой младшей группе</w:t>
      </w:r>
      <w:proofErr w:type="gramStart"/>
      <w:r>
        <w:rPr>
          <w:b/>
          <w:color w:val="000000"/>
          <w:sz w:val="28"/>
          <w:szCs w:val="28"/>
        </w:rPr>
        <w:t xml:space="preserve"> .</w:t>
      </w:r>
      <w:proofErr w:type="gramEnd"/>
    </w:p>
    <w:p w:rsidR="00191D3E" w:rsidRPr="00191D3E" w:rsidRDefault="00191D3E" w:rsidP="00191D3E">
      <w:pPr>
        <w:pStyle w:val="c8"/>
        <w:shd w:val="clear" w:color="auto" w:fill="FFFFFF"/>
        <w:spacing w:before="0" w:beforeAutospacing="0" w:after="0" w:afterAutospacing="0"/>
        <w:ind w:left="708"/>
        <w:jc w:val="center"/>
        <w:rPr>
          <w:b/>
          <w:color w:val="000000"/>
          <w:sz w:val="28"/>
          <w:szCs w:val="28"/>
        </w:rPr>
      </w:pPr>
      <w:r w:rsidRPr="00191D3E">
        <w:rPr>
          <w:b/>
          <w:color w:val="000000"/>
          <w:sz w:val="28"/>
          <w:szCs w:val="28"/>
        </w:rPr>
        <w:t>По теме: «Сенсорное развитие детей дошкольного возраста».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обогащение родительских представлений о сенсорном развитии детей среднего дошкольного возраста.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> ознакомить родителей с дидактическими играми, способствующими сенсорному развитию детей 3-4 лет, направленных на последовательное развитие у детей восприятия цвета, формы, величины предметов, положений в пространстве, активизировать педагогический опыт родителей по теме собрания; укрепить сотрудничество семьи и педагогического коллектива.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Форма проведения:</w:t>
      </w:r>
      <w:r>
        <w:rPr>
          <w:rStyle w:val="c0"/>
          <w:color w:val="000000"/>
          <w:sz w:val="28"/>
          <w:szCs w:val="28"/>
        </w:rPr>
        <w:t> игровой практикум.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Участники:</w:t>
      </w:r>
      <w:r>
        <w:rPr>
          <w:rStyle w:val="c0"/>
          <w:color w:val="000000"/>
          <w:sz w:val="28"/>
          <w:szCs w:val="28"/>
        </w:rPr>
        <w:t> родители, воспитатели.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Место проведения:</w:t>
      </w:r>
      <w:r>
        <w:rPr>
          <w:rStyle w:val="c0"/>
          <w:color w:val="000000"/>
          <w:sz w:val="28"/>
          <w:szCs w:val="28"/>
        </w:rPr>
        <w:t> музыкальный зал.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План проведения: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Вступительный этап: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введение в проблему;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создание проблемной ситуации.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Основная часть: игротека в форме путешествия на поезде по станциям.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Подведение итогов собрания: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решение родительского собрания;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Ход мероприятия: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Подготовительный этап.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Подборка и оформление рекомендаций по теме собрания.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Изготовление «ящика ощущений»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Оформление наглядной информации: приложения, фотостенд «Вот как мы играем», цитаты.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Музыкальное оформление.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Вступительный этап.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Добрый день, уважаемые родители! Мы рады встрече с вами. Спасибо, что вы нашли время и пришли на родительское собрание. 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а, потому что, играя, ребёнок учится и познаёт жизнь.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Маленькие дети – очаровательные, азартные и счастливые искатели приключений, стремящиеся познать мир. И, конечно, своими открытиями очень хочется поделиться, особенно с теми, кого любишь больше всех. Но, к сожалению, папа очень занят на работе, а у мамы столько хлопот по дому, что совсем не остается времени на свое чадо. И все же мы уверены, что необходимо находить время и возможность для того, чтобы пообщаться с ребенком, поиграть с ним и чему-то научить. Сегодня мы хотим поделиться своим опытом работы с детьми и поговорить о сенсорных дидактических играх, в которые мы играем в детском саду и в которые мы советуем играть дома. И проведём мы нашу встречу не совсем обычно, в форме игр</w:t>
      </w:r>
      <w:proofErr w:type="gramStart"/>
      <w:r>
        <w:rPr>
          <w:rStyle w:val="c0"/>
          <w:color w:val="000000"/>
          <w:sz w:val="28"/>
          <w:szCs w:val="28"/>
        </w:rPr>
        <w:t>ы-</w:t>
      </w:r>
      <w:proofErr w:type="gramEnd"/>
      <w:r>
        <w:rPr>
          <w:rStyle w:val="c0"/>
          <w:color w:val="000000"/>
          <w:sz w:val="28"/>
          <w:szCs w:val="28"/>
        </w:rPr>
        <w:t xml:space="preserve"> путешествия в страну Сенсорику. Но сначала немного в памяти освежим, что же, это такое сенсорное развитие.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Психологи доказали, что сенсорное, сенсомоторное развитие составляет фундамент умственного развития, с другой стороны, имеет самостоятельное значение, так как полноценное восприятие необходимо и для успешного обучения ребенка в детском саду, в школе и для многих видов труда.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Ребенок в жизни сталкивается с многообразием форм, красок и других свойств, предметов, в частности игрушек и других предметов домашнего обихода. И конечно, каждый ребенок, даже без целенаправленного воспитания, так или иначе, воспринимает все это. Но если усвоение происходит стихийно, без разумного педагогического руководства взрослых, оно не редко оказывается поверхностным, неполноценным. Здесь-то и приходит на помощь сенсорное воспитание - последовательное планомерное ознакомление ребенка с сенсорной культурой человечества.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Начиная с четвертого года жизни, у детей формируют сенсорные эталоны Сенсорные эталоны - это устойчивые, закрепленные в речи представления о цветах, геометрических фигурах и отношениях по величине между несколькими предметами. Позднее следует знакомить их с оттенками цвета, с вариантами геометрических фигур и с отношениями по величине, возникающими между элементами ряда, состоящего из большого количества предметов. Одновременно с формированием эталонов необходимо учить детей способам обследования предметов: их группировке по цвету и форме вокруг образцов-эталонов, последовательному осмотру и описанию формы, выполнения все более сложных глазомерных действий.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На основе этих задач разработана система дидактических игр и упражнений. Основная задача сенсорных дидактических игр для малышей – накопление разнообразного сенсорного опыта, который на следующих этапах обучения, занятиях </w:t>
      </w:r>
      <w:proofErr w:type="gramStart"/>
      <w:r>
        <w:rPr>
          <w:rStyle w:val="c0"/>
          <w:color w:val="000000"/>
          <w:sz w:val="28"/>
          <w:szCs w:val="28"/>
        </w:rPr>
        <w:t>ИЗО</w:t>
      </w:r>
      <w:proofErr w:type="gramEnd"/>
      <w:r>
        <w:rPr>
          <w:rStyle w:val="c0"/>
          <w:color w:val="000000"/>
          <w:sz w:val="28"/>
          <w:szCs w:val="28"/>
        </w:rPr>
        <w:t xml:space="preserve"> деятельности, конструирования позволит систематизировать накопленные знания, приобрести новые, а также использовать их разнообразных ситуациях, повседневной жизни.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Какие дидактические сенсорные игры есть у вас дома? Как в них вы играете со своим ребёнком? Чему могут научить ребёнка эти игры? (ответы родителей)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При проведении дидактических игр воспитатель в детском саду, а родитель дома должен пользоваться краткой речевой инструкцией, не отвлекая детей лишними словами от выполнения заданий. Взрослому не следует требовать от детей обязательного запоминания и самостоятельного употребления названий цвета, формы. Важно, чтобы ребёнок активно выполнял задания, учитывая их свойства, так как именно в процессе игры происходит накопление представлений о свойствах предметов.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Создание проблемной ситуации.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Звучит музыка из передачи «Что? Где? Когда?», перед родителями появляется «ящик ощущений».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Перед нами возникла проблемная ситуация – узнать на ощупь, что находится в «ящике ощущений».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 предлагает трём родителям определить на ощупь содержимое ящика. Родители запускают руки через рукава в ящик и ощупывают предмет. Выслушиваются и принимаются все предложения.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Сейчас вы попали в затруднительную ситуацию. Такое бывает часто, когда человек утомлён, возбуждён, напуган или встречается с неизвестным объектом. Ребёнка с рождения окружает огромное количество предметов и явлений, которые обладают самыми разнообразными свойствами и качествами. Для того чтобы облегчить и ускорить процесс формирования представлений об окружающем мире, необходимо обучать ребёнка основным умственным действиям и правилам восприятия.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Сегодня мы предлагаем вам пройти тот путь, который проходит ребёнок при столкновении с неизвестным, познакомиться с содержанием и приемами, способствующими сенсорному развитию детей младшего возраста, познакомиться с дидактическими играми, пособиями, направленными на усвоение сенсорных эталонов. А так как вы родители маленьких детей, а все дети любят играть, то я вам предлагаю вспомнить детство и понять, как через дидактическую игру дети должны усваивать сенсорные знания.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Забудьте на время о том, что вы взрослые, станьте детьми и давайте поиграем. Тогда мы отправляемся с вами в путешествие в страну Сенсорику!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Звучит сказочная мелодия. Воспитатель надевает корону, накидку, берёт в руки волшебную палочку.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1" w:name="h.gjdgxs"/>
      <w:bookmarkEnd w:id="1"/>
      <w:r>
        <w:rPr>
          <w:rStyle w:val="c0"/>
          <w:color w:val="000000"/>
          <w:sz w:val="28"/>
          <w:szCs w:val="28"/>
        </w:rPr>
        <w:t>Вот я палочкой взмаху –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(действия выполняются по содержанию текста)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Загадаю чудо!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Всем родителям помогу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Доброй феей буду!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Палочка-чудесница,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Волшебная кудесница!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Поскорей встали в круг,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 руки все взялись вдруг.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Будем рядом стоять,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Глазки закрывать!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теперь начнём вращаться,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ребятишек превращаться!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Паровоз давно вас ждет,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страну Сенсорику повезёт!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Звучит песенка из </w:t>
      </w:r>
      <w:proofErr w:type="gramStart"/>
      <w:r>
        <w:rPr>
          <w:rStyle w:val="c0"/>
          <w:color w:val="000000"/>
          <w:sz w:val="28"/>
          <w:szCs w:val="28"/>
        </w:rPr>
        <w:t>м</w:t>
      </w:r>
      <w:proofErr w:type="gramEnd"/>
      <w:r>
        <w:rPr>
          <w:rStyle w:val="c0"/>
          <w:color w:val="000000"/>
          <w:sz w:val="28"/>
          <w:szCs w:val="28"/>
        </w:rPr>
        <w:t>/ф «Паровозик из Ромашково», воспитатель надевает фуражку машиниста, родители становятся «паровозиком».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Солнышко светит,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Облака плывут,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Паровозик едет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Тук, тук, тук, тук, тук.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Тук, тук, тук колеса,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Мчится паровоз,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в страну Сенсорику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Всех детей привез!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1. Внимание! Наш поезд прибывает на станцию. Как она называется, вы знаете? А кто же это нас встречает? Выходите из вагонов, садитесь </w:t>
      </w:r>
      <w:proofErr w:type="gramStart"/>
      <w:r>
        <w:rPr>
          <w:rStyle w:val="c0"/>
          <w:color w:val="000000"/>
          <w:sz w:val="28"/>
          <w:szCs w:val="28"/>
        </w:rPr>
        <w:t>поудобнее</w:t>
      </w:r>
      <w:proofErr w:type="gramEnd"/>
      <w:r>
        <w:rPr>
          <w:rStyle w:val="c0"/>
          <w:color w:val="000000"/>
          <w:sz w:val="28"/>
          <w:szCs w:val="28"/>
        </w:rPr>
        <w:t>, будем выяснять.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в яйце есть и в цыпленке,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масле, что лежит в масленке,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каждом спелом колоске,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солнце, в сыре и в песке (желтый цвет)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Выставляются флажки соответствующего цвета.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***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с лягушкой может квакать,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Вместе с крокодилом плакать,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Из земли с травой расти,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 не может он цвести (зелёный цвет)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***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Всех быков он возмущает,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Ехать дальше запрещает,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Вместе с кровью в нас течет,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Щеки всем врунам печет (красный цвет)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***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Им треть флага занята,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в название кита,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в букете васильковом,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на ящике почтовом (синий цвет)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Догадались, как станция называется? Станция «Цветная». И мы предлагаем вам научиться играть в «цветные» игры. Но чтобы правильно выполнить все задания необходимо размять наши пальчики и заставить их немного поработать.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Пальчиковая игра «Пальчики работают»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(Выполнять одновременно двумя руками)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Палец толстый и большой в сад за сливами пошел.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(Поднять большой палец, пошевелить им.)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Указательный</w:t>
      </w:r>
      <w:proofErr w:type="gramEnd"/>
      <w:r>
        <w:rPr>
          <w:rStyle w:val="c0"/>
          <w:color w:val="000000"/>
          <w:sz w:val="28"/>
          <w:szCs w:val="28"/>
        </w:rPr>
        <w:t xml:space="preserve"> с порога указал ему дорогу.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Средний палец самый меткий: он сбивает сливы с ветки.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(Выполнять щелчки большим и средним пальцами)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Безымянный поедает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(Поднести безымянный палец ко рту)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мизинчик-господинчик в землю косточки сажает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(Постучать мизинцем по столу)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u w:val="single"/>
        </w:rPr>
        <w:t>Игра «Разноцветные флажки»</w:t>
      </w:r>
      <w:r>
        <w:rPr>
          <w:rStyle w:val="c0"/>
          <w:color w:val="000000"/>
          <w:sz w:val="28"/>
          <w:szCs w:val="28"/>
        </w:rPr>
        <w:t>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Веселая, подвижная игра-разминка для детей от двух лет, направленная на развитие внимания и реакции детей. Так же позволяет закрепить знание цвета.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Описание игры: Для игры нужно взять несколько разноцветных флажков. </w:t>
      </w:r>
      <w:proofErr w:type="gramStart"/>
      <w:r>
        <w:rPr>
          <w:rStyle w:val="c0"/>
          <w:color w:val="000000"/>
          <w:sz w:val="28"/>
          <w:szCs w:val="28"/>
        </w:rPr>
        <w:t>Когда ведущий поднимает красный флажок, дети должны, например, подпрыгнуть; зеленый – хлопнуть в ладоши; синий – шагать на месте, желтый – взяться за руки и т.п.</w:t>
      </w:r>
      <w:proofErr w:type="gramEnd"/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Спасибо станции «Цветная» за интересные игры, которые знакомят с цветом. А нам пора в путь. Быстрее занимаем вагоны и едем дальше.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Звучит музыка, паровоз едет дальше.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Солнышко светит,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Облака плывут,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Паровозик едет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Тук, тук, тук, тук, тук.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Тук, тук, тук колеса,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Мчится паровоз,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следующую станцию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детей привез!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Как же называется эта станция, давайте угадаем?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Ни угла, ни стороны,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родня – одни блины (круг)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***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Обведи кирпич мелком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асфальте целиком,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получится фигура –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Ты, конечно, с ней знаком (прямоугольник)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***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Злая рыба хвост-лопата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Откусила полквадрата –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Целый угол, верь не верь!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Кто ж он, бедненький, теперь? (треугольник)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***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Кубик в краску окуни,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Приложи и подними.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Вася десять раз так сделал –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Отпечатались они (квадраты)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***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Треугольник с полукругом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Круг дразнили «толстым другом».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Круг, расстроившись до слез,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Уже стал и вверх подрос.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Кто же угадает тут,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Как теперь его зовут (овал)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 станция называется? Догадались? (станция Фигурная). Нас встречают фигуры разной формы. Они нам приготовили много интересных игр, которые познакомят с плоскостными геометрическими формами – кругом, квадратом, треугольником, овалом, прямоугольником; научат подбирать нужные формы разными методами.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u w:val="single"/>
        </w:rPr>
        <w:t>Игра «Волшебный мешочек»</w:t>
      </w:r>
      <w:r>
        <w:rPr>
          <w:rStyle w:val="c0"/>
          <w:color w:val="000000"/>
          <w:sz w:val="28"/>
          <w:szCs w:val="28"/>
        </w:rPr>
        <w:t>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Обучающиеся по очереди опускают руку в мешочек с деревянными геометрическими фигурами и пытаются определить форму попавшейся в руку фигуры, затем достают фигуру и называют ее цвет (например, «треугольник, красный»).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u w:val="single"/>
        </w:rPr>
        <w:t>Игра «Прятки»</w:t>
      </w:r>
      <w:r>
        <w:rPr>
          <w:rStyle w:val="c0"/>
          <w:color w:val="000000"/>
          <w:sz w:val="28"/>
          <w:szCs w:val="28"/>
        </w:rPr>
        <w:t>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Те фигуры, которые обучающиеся достали из «чудесного мешочка» (5 штук) воспитатель ставит к себе на стол (или на наборное полотно) и просит обучающихся запомнить их расположение, затем накрывает их платком и незаметно убирает одну из фигур. После этого учащиеся должны определить, какая фигура «спряталась».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Динамическая пауза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со стульев тихо встали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зарядку делать стали.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Руки – вверх, руки – вниз,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Вправо, влево повернись,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Руки в стороны </w:t>
      </w:r>
      <w:proofErr w:type="gramStart"/>
      <w:r>
        <w:rPr>
          <w:rStyle w:val="c0"/>
          <w:color w:val="000000"/>
          <w:sz w:val="28"/>
          <w:szCs w:val="28"/>
        </w:rPr>
        <w:t>пошире</w:t>
      </w:r>
      <w:proofErr w:type="gramEnd"/>
      <w:r>
        <w:rPr>
          <w:rStyle w:val="c0"/>
          <w:color w:val="000000"/>
          <w:sz w:val="28"/>
          <w:szCs w:val="28"/>
        </w:rPr>
        <w:t>: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Раз, два, три, четыре.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Ты пониже наклонись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тихонько распрямись.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хлопаем руками, мы топаем ногами,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Киваем головой.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руки поднимаем, мы руки опускаем,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песенку поем: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Руки – вверх, в кулачок,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Разожмем – и на бочок,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Руки – вниз, в кулачок,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Разожмем – и на бочок.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веселый паровоз нас опять зовёт в дорогу. Занимаем скорее места (звучит музыка) Едем дальше!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Вагончики, вагончики,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 рельсам тарахтят,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Везут на станцию </w:t>
      </w:r>
      <w:proofErr w:type="gramStart"/>
      <w:r>
        <w:rPr>
          <w:rStyle w:val="c0"/>
          <w:color w:val="000000"/>
          <w:sz w:val="28"/>
          <w:szCs w:val="28"/>
        </w:rPr>
        <w:t>ИЗО</w:t>
      </w:r>
      <w:proofErr w:type="gramEnd"/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Компанию ребят.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Чох-чох, чу-чу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Паровоз летит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Чох-чох, чу-чу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Паровоз гудит.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3. Ну, вот и приехали. Не удивляйтесь, мы </w:t>
      </w:r>
      <w:proofErr w:type="gramStart"/>
      <w:r>
        <w:rPr>
          <w:rStyle w:val="c0"/>
          <w:color w:val="000000"/>
          <w:sz w:val="28"/>
          <w:szCs w:val="28"/>
        </w:rPr>
        <w:t>приехали на удивительнуюстанциюРодители садятся</w:t>
      </w:r>
      <w:proofErr w:type="gramEnd"/>
      <w:r>
        <w:rPr>
          <w:rStyle w:val="c0"/>
          <w:color w:val="000000"/>
          <w:sz w:val="28"/>
          <w:szCs w:val="28"/>
        </w:rPr>
        <w:t xml:space="preserve"> за столы, на которых стоит оборудование для нетрадиционного рисования.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Нетрадиционные техники рисования в большей степени способствуют развитию у детей творчества и воображения. И одна из главных задач такого рисования - способствовать накоплению сенсорного опыта и обогащению чувственных впечатлений детей, развивать способность ребенка наслаждаться многообразием и изяществом форм, красок, запахов и звуков природы.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Рисование необычными материалами, оригинальными техниками позволяет детям ощутить незабываемые положительные эмоции. Результат обычно очень эффективный и почти не зависит от умелости и способностей детей. Нетрадиционные способы изображения достаточно просты по технологии и напоминают игру. Какому ребенку будет неинтересно рисовать пальчиками, делать рисунок собственной ладошкой.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Вот наши волшебные краски вам предлагают нетрадиционно порисовать. Согласны?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Могут все детишки смело рисовать.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не только кистью, можно вытворять.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Пальцем ткнуть, и носом,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печатать - ладошкой, а ещё в придачу –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Маленькою ножкой.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и разрисуем мир мы, в яркий цвет,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Удивительный и радостный, этот свет.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Звучит мелодия, появляется незаконченная «картина» нарисованная на ватмане, которую ладошками и пальчиками нарисовали дети.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Это наши юные художники старались в нетрадиционной технике нарисовать красивую картину, но не успели. Вы узнали, в какой технике выполнена работа? (рисование ладошкой и </w:t>
      </w:r>
      <w:proofErr w:type="gramStart"/>
      <w:r>
        <w:rPr>
          <w:rStyle w:val="c0"/>
          <w:color w:val="000000"/>
          <w:sz w:val="28"/>
          <w:szCs w:val="28"/>
        </w:rPr>
        <w:t xml:space="preserve">пальчиками) </w:t>
      </w:r>
      <w:proofErr w:type="gramEnd"/>
      <w:r>
        <w:rPr>
          <w:rStyle w:val="c0"/>
          <w:color w:val="000000"/>
          <w:sz w:val="28"/>
          <w:szCs w:val="28"/>
        </w:rPr>
        <w:t>Какие цвета использовались? (основные: зеленый, синий, красный)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Давайте поможем нашим детям завершить этот шедевр. Вот вам задание, используя нетрадиционную технику рисования и вашу фантазию. Закончите картину (используются паралон, салфетки, печатки, трубочки и др.)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Какая красота! Вот чудо! Молодцы!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Время ручки отмывать: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(родители моют руки, вытирают; звучит мелодия)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Ждет водичка, не дождется,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Поработать ей придется,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Кто опрятным хочет стать,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Воду должен уважать.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Волшебные краски приготовили вам сюрприз – памятку о нетрадиционных техниках рисования, которые помогут в домашних условиях творчески развивать детей. А паровоз снова зовёт нас в путь.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Вагончики, вагончики,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 рельсам тарахтят,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Везут на станцию игрушек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Компанию ребят.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 Наш поезд прибыл на конечную станцию «Игрушечную». Посмотрите, сколько различных игр, развивающих сенсорный опыт детей, нас встречает. Играя, ребёнок учится сопоставлять, сравнивать, устанавливать простые закономерности, принимать самостоятельные решения. У ребёнка появляется интерес к знаниям, усидчивость, самостоятельность. Предлагается поиграть в дидактические игры, поработать с математическими наборами, исследовать уголок экспериментирования.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5. С вашего позволения я опять стану феей, так как настало время вам превращаться во взрослых.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Звучит сказочная мелодия.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я палочкой взмахну –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(действия выполняются по содержанию)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Загадаю чудо!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Всем ребятам помогу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Доброй феей буду!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Палочка-чудесница,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Волшебная кудесница!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Поскорей встали в круг,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 руки все взялись вдруг.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Будем рядом стоять,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Глазки закрывать!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 теперь начнём вращаться,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во взрослых превращаться.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заключении хотелось бы подчеркнуть, что сенсорное развитие составляет фундамент общего умственного развития. А это очень важная, но не единственная сторона общего психического развития. Ребёнок должен развиваться гармонически, т.е. в умственном, нравственном, эстетическом и физическом отношениях.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Подведение итогов собрания.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Нам хотелось бы узнать ваше мнение о сегодняшнем мероприятии (воспитатель бросает мяч родителям и задаёт вопросы).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Решения родительского собрания.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Учитывая важную роль родителей в развитии интереса детей к дидактическим играм, направить усилия на решение следующей задачи: каждой семье организовать вечера дидактической игры, направленные на накопление сенсорного опыта и обогащение чувственных впечатлений детей.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Объявить конкурс на лучшую дидактическую игру (игрушку), сделанную своими руками, в которую бы дети с удовольствием играли. В конце года подвести его итоги и вручить призы победителям.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Принимать активное участие в жизни детского сада.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Заключительное слово.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Уважаемые родители!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Закончена игра! Она у нас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Рассчитана</w:t>
      </w:r>
      <w:proofErr w:type="gramEnd"/>
      <w:r>
        <w:rPr>
          <w:rStyle w:val="c0"/>
          <w:color w:val="000000"/>
          <w:sz w:val="28"/>
          <w:szCs w:val="28"/>
        </w:rPr>
        <w:t xml:space="preserve"> на один час,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Но, в сенсорную игру, народ,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Играйте дома круглый год!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Пусть подготовленные нами памятки помогут вам в путешествии по стране Сенсорике.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Просим оценить нашу встречу. В приёмной расположен контур паровозика и цветные фишки: если вы полностью удовлетворены содержанием нашей встречи, то прикрепите красный кружок, если частично-синий квадрат, а если не удовлетворены - зелёный треугольник. Желающие могут написать отзывы, свои предложения.</w:t>
      </w:r>
    </w:p>
    <w:p w:rsidR="00191D3E" w:rsidRDefault="00191D3E" w:rsidP="00191D3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Благодарим вас за активное участие и творческую работу! Всем большое спасибо! До свидания.</w:t>
      </w:r>
    </w:p>
    <w:p w:rsidR="002B644B" w:rsidRPr="00DA2E5F" w:rsidRDefault="002B644B" w:rsidP="002B644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B644B" w:rsidRPr="00DA2E5F" w:rsidRDefault="002B644B" w:rsidP="002B644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B644B" w:rsidRPr="00726597" w:rsidRDefault="002B644B" w:rsidP="002B64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44B" w:rsidRDefault="002B644B" w:rsidP="002B64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644B" w:rsidRDefault="002B644B" w:rsidP="002B644B">
      <w:pPr>
        <w:rPr>
          <w:rFonts w:ascii="Times New Roman" w:hAnsi="Times New Roman" w:cs="Times New Roman"/>
          <w:sz w:val="28"/>
          <w:szCs w:val="28"/>
        </w:rPr>
      </w:pPr>
    </w:p>
    <w:p w:rsidR="00F75BCA" w:rsidRPr="00EB31DE" w:rsidRDefault="00F75BCA" w:rsidP="00F75BCA">
      <w:pPr>
        <w:jc w:val="center"/>
        <w:rPr>
          <w:rFonts w:ascii="Times New Roman" w:hAnsi="Times New Roman" w:cs="Times New Roman"/>
          <w:b/>
          <w:sz w:val="32"/>
        </w:rPr>
      </w:pPr>
      <w:r w:rsidRPr="0079562E">
        <w:rPr>
          <w:rFonts w:ascii="Times New Roman" w:hAnsi="Times New Roman" w:cs="Times New Roman"/>
          <w:b/>
          <w:sz w:val="36"/>
        </w:rPr>
        <w:t>Мастер – класс для воспитателей   по теме:</w:t>
      </w:r>
    </w:p>
    <w:p w:rsidR="00F75BCA" w:rsidRPr="00EB31DE" w:rsidRDefault="00F75BCA" w:rsidP="00F75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1DE">
        <w:rPr>
          <w:rFonts w:ascii="Times New Roman" w:hAnsi="Times New Roman" w:cs="Times New Roman"/>
          <w:b/>
          <w:sz w:val="32"/>
        </w:rPr>
        <w:t xml:space="preserve">«Сенсорное развитие детей дошкольного возраста через </w:t>
      </w:r>
      <w:r w:rsidRPr="00EB31DE">
        <w:rPr>
          <w:rFonts w:ascii="Times New Roman" w:hAnsi="Times New Roman" w:cs="Times New Roman"/>
          <w:b/>
          <w:sz w:val="28"/>
          <w:szCs w:val="28"/>
        </w:rPr>
        <w:t>дидактические игры»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b/>
          <w:sz w:val="28"/>
          <w:szCs w:val="28"/>
        </w:rPr>
        <w:t>Цель:</w:t>
      </w:r>
      <w:r w:rsidRPr="00EB31DE">
        <w:rPr>
          <w:rFonts w:ascii="Times New Roman" w:hAnsi="Times New Roman" w:cs="Times New Roman"/>
          <w:sz w:val="28"/>
          <w:szCs w:val="28"/>
        </w:rPr>
        <w:t xml:space="preserve"> способствовать повышению интереса педагогов к поиску интересных методов и технологий в работе с детьми по сенсорному  развитию. Повысить уровень профессионализма воспитателей.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79562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color w:val="475C7A"/>
          <w:kern w:val="36"/>
          <w:sz w:val="28"/>
          <w:szCs w:val="28"/>
          <w:lang w:eastAsia="ru-RU"/>
        </w:rPr>
      </w:pPr>
      <w:r w:rsidRPr="0079562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ТЕОРЕТИЧЕСКАЯ  ЧАСТЬ.</w:t>
      </w:r>
    </w:p>
    <w:p w:rsidR="00F75BCA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воспитать ребёнка полноценной личностью необходимо осуществлять сенсорное воспитание. </w:t>
      </w:r>
    </w:p>
    <w:p w:rsidR="00F75BCA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Сенсорное воспитание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целенаправленный процесс развития ощущений, восприятия, чувств. </w:t>
      </w:r>
    </w:p>
    <w:p w:rsidR="00F75BCA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B3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Основой сенсорного воспитания являются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3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анализаторы, органы чувств: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глаза, уши, нос, язык, тело (кожа), тактильные анализаторы (руки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обладают природными способностями определять: </w:t>
      </w:r>
      <w:r w:rsidRPr="00EB3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глаза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 (цвет, 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рму, величину, пространственные отношения); 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3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ухо 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(звуки); </w:t>
      </w:r>
      <w:r w:rsidRPr="00EB3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нос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 (запахи); </w:t>
      </w:r>
      <w:r w:rsidRPr="00EB3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 (вкус); </w:t>
      </w:r>
      <w:r w:rsidRPr="00EB31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тело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 (внешние качества предмета и температуру, временные отношения).</w:t>
      </w:r>
      <w:proofErr w:type="gramEnd"/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CA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12D0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Главными задачами сенсорного воспитания являются: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F75BCA" w:rsidRPr="00012D0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12D0E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1. Научить ре</w:t>
      </w:r>
      <w:r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бёнка наблюдать, рассматривать, </w:t>
      </w:r>
      <w:r w:rsidRPr="00012D0E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прислушиваться, внимательно изучать окружающий мир.</w:t>
      </w:r>
      <w:r w:rsidRPr="00012D0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можно научить лишь через интерес, загадочность, тайну, </w:t>
      </w:r>
      <w:proofErr w:type="gramStart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вызвать через:</w:t>
      </w:r>
    </w:p>
    <w:p w:rsidR="00F75BCA" w:rsidRPr="00EB31DE" w:rsidRDefault="00F75BCA" w:rsidP="00F75BCA">
      <w:pPr>
        <w:numPr>
          <w:ilvl w:val="0"/>
          <w:numId w:val="1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Чтение познавательной литературы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Например: </w:t>
      </w:r>
      <w:proofErr w:type="gramStart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«Золотой луг» Пришвин, «Синичкин календарь» Бианки, «Лисичкин хлеб» Пришвин, детские энциклопедии «Я познаю мир» и т.д.</w:t>
      </w:r>
      <w:proofErr w:type="gramEnd"/>
    </w:p>
    <w:p w:rsidR="00F75BCA" w:rsidRDefault="00F75BCA" w:rsidP="00F75BCA">
      <w:pPr>
        <w:numPr>
          <w:ilvl w:val="0"/>
          <w:numId w:val="1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Через собственный опыт, пример воспитателя и родителей.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мер: «Почему крапива жжётся?». 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на листьях находятся маленькие иголочки, похожие на ампулки с кислотой. Когда человек задевает крапиву, ампулка ломается, и эта кислота нас жжет. Крапива очень поле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 при радикулитах, хандрозах.</w:t>
      </w:r>
    </w:p>
    <w:p w:rsidR="00F75BCA" w:rsidRPr="00EB31DE" w:rsidRDefault="00F75BCA" w:rsidP="00F75BC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CA" w:rsidRPr="00012D0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012D0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2.</w:t>
      </w:r>
      <w:r w:rsidRPr="00012D0E">
        <w:rPr>
          <w:rFonts w:ascii="Times New Roman" w:eastAsia="Times New Roman" w:hAnsi="Times New Roman" w:cs="Times New Roman"/>
          <w:sz w:val="32"/>
          <w:szCs w:val="28"/>
          <w:lang w:eastAsia="ru-RU"/>
        </w:rPr>
        <w:t> </w:t>
      </w:r>
      <w:r w:rsidRPr="00012D0E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Научить ребёнка обследовать. 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Обследование осуществляется в три этапа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5BCA" w:rsidRPr="00EB31DE" w:rsidRDefault="00F75BCA" w:rsidP="00F75B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Учим ребёнка определять форму предмета в целом. Например: снеговик имеет несколько кругов разных размеров; </w:t>
      </w:r>
      <w:proofErr w:type="gramStart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яблоко-круглое</w:t>
      </w:r>
      <w:proofErr w:type="gramEnd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BCA" w:rsidRPr="00EB31DE" w:rsidRDefault="00F75BCA" w:rsidP="00F75B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 ребёнка выявлять форму, размер главных частей предмета. Например: у курицы есть голова, туловище, хвост.</w:t>
      </w:r>
    </w:p>
    <w:p w:rsidR="00F75BCA" w:rsidRDefault="00F75BCA" w:rsidP="00F75B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 ребёнка выявлять второстепенные части предмета. Например: у курицы - клюв, глаза, крылья, ноги.</w:t>
      </w:r>
    </w:p>
    <w:p w:rsidR="00F75BCA" w:rsidRPr="00EB31DE" w:rsidRDefault="00F75BCA" w:rsidP="00F75BC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D0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3. </w:t>
      </w:r>
      <w:r w:rsidRPr="00012D0E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Формировать у детей сенсорные эталоны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образцы того или иного качества предмета, выработанные человечеством.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B31D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Выделяют эталоны: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(красный, зелёный, синий, жёлтый).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(треугольник, квадрат, прямоугольник, овал и т.д.)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Величины (большой, маленький, самый маленький и т.д.)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Вкуса (</w:t>
      </w:r>
      <w:proofErr w:type="gramStart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сладкий</w:t>
      </w:r>
      <w:proofErr w:type="gramEnd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кислый, горький, солёный).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Обоняния (запах гари, аромат духов и т.д.)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Эталон звукочастотной чувствительности (громкий, тихий звук; высокий, низкий голос, тон.)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 (секунда, минута, час, сутки, неделя, месяц, год, день-ночь, зима-лето.)</w:t>
      </w:r>
    </w:p>
    <w:p w:rsidR="00F75BCA" w:rsidRPr="00EB31DE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Эталоны пространственных представлений (вверх, вниз, право, влево и т.д.)</w:t>
      </w:r>
    </w:p>
    <w:p w:rsidR="00F75BCA" w:rsidRDefault="00F75BCA" w:rsidP="00F75BCA">
      <w:pPr>
        <w:numPr>
          <w:ilvl w:val="0"/>
          <w:numId w:val="16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Эталоны осязания (гладкий, колючий, пушистый и т.д.)</w:t>
      </w:r>
    </w:p>
    <w:p w:rsidR="00F75BCA" w:rsidRPr="00EB31DE" w:rsidRDefault="00F75BCA" w:rsidP="00F75BC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D0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4. </w:t>
      </w:r>
      <w:r w:rsidRPr="00012D0E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Формировать у детей умения использовать свои сенсорные навыки в разных видах деятельности.</w:t>
      </w:r>
      <w:r w:rsidRPr="00012D0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F75BCA" w:rsidRPr="00EB31DE" w:rsidRDefault="00F75BCA" w:rsidP="00F75BCA">
      <w:pPr>
        <w:numPr>
          <w:ilvl w:val="0"/>
          <w:numId w:val="17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Математика.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Усвоив эталоны величины большой, маленький, ребёнок может посчитать или разбить на две группы большие морковки и маленькие ягодки.</w:t>
      </w:r>
    </w:p>
    <w:p w:rsidR="00F75BCA" w:rsidRPr="00EB31DE" w:rsidRDefault="00F75BCA" w:rsidP="00F75BCA">
      <w:pPr>
        <w:numPr>
          <w:ilvl w:val="0"/>
          <w:numId w:val="17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Изобразительная деятельность.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Усвоив тот или иной цвет в дидактической игре, ребёнок использует его в аппликации, рисовании овощей, фруктов и т.д.</w:t>
      </w:r>
    </w:p>
    <w:p w:rsidR="00F75BCA" w:rsidRDefault="00F75BCA" w:rsidP="00F75BCA">
      <w:pPr>
        <w:numPr>
          <w:ilvl w:val="0"/>
          <w:numId w:val="17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Игра.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</w:t>
      </w:r>
      <w:proofErr w:type="gramStart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рождения». Ребёнок зная какие продукты сладкие, кислые, горькие, </w:t>
      </w:r>
      <w:proofErr w:type="gramStart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солёные</w:t>
      </w:r>
      <w:proofErr w:type="gramEnd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правильно готовить угощение.</w:t>
      </w:r>
    </w:p>
    <w:p w:rsidR="00F75BCA" w:rsidRPr="00EB31DE" w:rsidRDefault="00F75BCA" w:rsidP="00F75BCA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BCA" w:rsidRPr="00012D0E" w:rsidRDefault="00F75BCA" w:rsidP="00F75BC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012D0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Для решения задач сенсорного воспитания используют разнообразные методы.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EB3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Обследование предметов.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Например: яблоко красное, круглое, большое, сладкое, ароматное.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EB3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сенсорного развития мотивации обследования.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Например: «Зачем надо проверять пальчиком землю у растений перед поливом?» Если земля сухая её надо полить; если земля твёрдая её надо подрыхлить, чтобы дышала земля и лучше проходила вода.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вербального обозначения всех каче</w:t>
      </w:r>
      <w:proofErr w:type="gramStart"/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ств пр</w:t>
      </w:r>
      <w:proofErr w:type="gramEnd"/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едмета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вместе с детьми проговаривает все свойства объекта или предмета при обследовании. Например, яблоко: форм</w:t>
      </w:r>
      <w:proofErr w:type="gramStart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круглое, окраска- жёлтое, на вкус- сладкое, на запах- душистое, на ощупь- гладкое.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сравнения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Например: сравниваем квадрат и круг методом наложения. Круг - круглый, катиться, нет углов. Квадрат - есть углы, все стороны равны, углы одинаковые.</w:t>
      </w:r>
    </w:p>
    <w:p w:rsidR="00F75BCA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5. </w:t>
      </w:r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 упражнения, т.е. многократное повторение. </w:t>
      </w: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найдите все предметы круглой формы, красного цвета и положите их на красный коврик.</w:t>
      </w:r>
    </w:p>
    <w:p w:rsidR="00F75BCA" w:rsidRPr="00855EAC" w:rsidRDefault="00F75BCA" w:rsidP="00F75BC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CA" w:rsidRPr="00012D0E" w:rsidRDefault="00F75BCA" w:rsidP="00F75BC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012D0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Для сенсорного воспитания детей необходимо создавать нужные условия: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1. Разнообразная содержательная детская деятельность.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2. Богатая предметно - развивающая среда (оснащение уголков).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3. Систематическое руководство сенсорным развитием детей, в результате которого дети должны знать все эталоны системы, уметь обследовать.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4. Наличие в группе материала Монтессори.</w:t>
      </w:r>
    </w:p>
    <w:p w:rsidR="00F75BCA" w:rsidRPr="00EB31DE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DE">
        <w:rPr>
          <w:rFonts w:ascii="Times New Roman" w:eastAsia="Times New Roman" w:hAnsi="Times New Roman" w:cs="Times New Roman"/>
          <w:sz w:val="28"/>
          <w:szCs w:val="28"/>
          <w:lang w:eastAsia="ru-RU"/>
        </w:rPr>
        <w:t>5. Особая роль в сенсорном воспитании детей принадлежит природе. Например, в лесу, в парке дети учатся различать окраску осенней листвы: у берёзы она лимонного цвета, у дуба – коричневого, у осины – красного или лилового. Картина осеннего леса, порка воспринимается ярче, если воспитатель предлагает послушать голоса птиц, шум ветра, шорох падающих листьев; учит определять запах грибов, прелой зелени.</w:t>
      </w:r>
    </w:p>
    <w:p w:rsidR="00F75BCA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Таким образом, чем больше органов чувств задействовано в познании, тем больше признаков и свойств выделяет ребёнок в объекте, явлении, </w:t>
      </w:r>
      <w:proofErr w:type="gramStart"/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gramEnd"/>
      <w:r w:rsidRPr="00855E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следовательно, тем богаче становятся его представления, знания, умения и навыки. Это способствует полноценному развитию ребёнка.</w:t>
      </w:r>
    </w:p>
    <w:p w:rsidR="00F75BCA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BCA" w:rsidRPr="00855EAC" w:rsidRDefault="00F75BCA" w:rsidP="00F75BC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Pr="00012D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Большую роль в развитии сенсорного воспитания играют  дидактические игры.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31DE">
        <w:rPr>
          <w:rFonts w:ascii="Times New Roman" w:hAnsi="Times New Roman" w:cs="Times New Roman"/>
          <w:sz w:val="28"/>
          <w:szCs w:val="28"/>
        </w:rPr>
        <w:t>Использование дидактических игр в НОД и в свободное время расширяют представление малыша об окружающем мире, обучают ребёнка наблюдать и выделять характерные признаки предметов (величину, форму, цвет), а также устанавливать простейшие взаимосвязи.                                                                              Дидактическая игра требует усидчивости, серьезный настрой, использование мыслительного процесса. Игра – естественный способ развития ребенка.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Только в игре ребенок радостно и легко, как цветок под солнцем, раскрывает свои творческие способности, осваивает новые навыки и знания, развивает ловкость, наблюдательность, фантазию, память, учится размышлять, анализировать, преодолевать трудности, одновременно впитывая неоценимый опыт общения.                                                                                                                                                       В  процессе игры, дошкольники считают, складывают, вычитают, более того — решают разного рода логические задачи, формирующие определенные логические операции. Это детям интересно потому, что они любят играть. Роль взрослого в этом процессе — поддерживать интерес детей.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931573">
        <w:rPr>
          <w:rFonts w:ascii="Times New Roman" w:hAnsi="Times New Roman" w:cs="Times New Roman"/>
          <w:b/>
          <w:sz w:val="28"/>
          <w:szCs w:val="28"/>
        </w:rPr>
        <w:t>Дидактические игры с предметами:</w:t>
      </w:r>
      <w:r w:rsidRPr="00EB31DE">
        <w:rPr>
          <w:rFonts w:ascii="Times New Roman" w:hAnsi="Times New Roman" w:cs="Times New Roman"/>
          <w:sz w:val="28"/>
          <w:szCs w:val="28"/>
        </w:rPr>
        <w:t xml:space="preserve"> пирамидки, вкладыши различного типа, разноцветные счеты, матрешки, мозаика, игры с карандашами, пальчиковые басс</w:t>
      </w:r>
      <w:r>
        <w:rPr>
          <w:rFonts w:ascii="Times New Roman" w:hAnsi="Times New Roman" w:cs="Times New Roman"/>
          <w:sz w:val="28"/>
          <w:szCs w:val="28"/>
        </w:rPr>
        <w:t>ейны с различными наполнителями и т.д.: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931573">
        <w:rPr>
          <w:rFonts w:ascii="Times New Roman" w:hAnsi="Times New Roman" w:cs="Times New Roman"/>
          <w:b/>
          <w:i/>
          <w:sz w:val="28"/>
          <w:szCs w:val="28"/>
        </w:rPr>
        <w:t>«Пирамидки»</w:t>
      </w:r>
      <w:r w:rsidRPr="00EB31DE">
        <w:rPr>
          <w:rFonts w:ascii="Times New Roman" w:hAnsi="Times New Roman" w:cs="Times New Roman"/>
          <w:sz w:val="28"/>
          <w:szCs w:val="28"/>
        </w:rPr>
        <w:t xml:space="preserve"> - многообразие их видов, форм, конфигураций, усложняющих элементов, позволяет буквально каждый раз давать новое задание. И дети не теряют к ним интереса.                                                                                                                   </w:t>
      </w:r>
      <w:r w:rsidRPr="00931573">
        <w:rPr>
          <w:rFonts w:ascii="Times New Roman" w:hAnsi="Times New Roman" w:cs="Times New Roman"/>
          <w:b/>
          <w:i/>
          <w:sz w:val="28"/>
          <w:szCs w:val="28"/>
        </w:rPr>
        <w:t>«Мозаика», «Конструктор»,</w:t>
      </w:r>
      <w:r w:rsidRPr="00EB31DE">
        <w:rPr>
          <w:rFonts w:ascii="Times New Roman" w:hAnsi="Times New Roman" w:cs="Times New Roman"/>
          <w:sz w:val="28"/>
          <w:szCs w:val="28"/>
        </w:rPr>
        <w:t xml:space="preserve"> - этот материал способствует интенсивному развитию движений пальцев рук. Идея мозаики заключается в составлении из мелких частей целого изображения. Во время игры ребенок постоянно манипулирует деталями, проявляет сообразительность, наблюдательность, терпение и настойчивость.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931573">
        <w:rPr>
          <w:rFonts w:ascii="Times New Roman" w:hAnsi="Times New Roman" w:cs="Times New Roman"/>
          <w:b/>
          <w:i/>
          <w:sz w:val="28"/>
          <w:szCs w:val="28"/>
        </w:rPr>
        <w:t>Игры с бусинками:</w:t>
      </w:r>
      <w:r w:rsidRPr="00EB31DE">
        <w:rPr>
          <w:rFonts w:ascii="Times New Roman" w:hAnsi="Times New Roman" w:cs="Times New Roman"/>
          <w:sz w:val="28"/>
          <w:szCs w:val="28"/>
        </w:rPr>
        <w:t xml:space="preserve"> «Разноцветные бусы», «Сделаем куклам  мамы» - помогут скоординировать движения обеих рук. Ребёнку предлагаются для нанизывания на верёвочку бусы с дырочками разного диаметра и глубины, что способствует совершенствованию координации системы «глаз-рука». В этой детской игре формируется не только ручная умелость, но и сенсорные эталоны (цвет, форма, величина). Начинаем обучение с более легких заданий: бусинки - крупные, диаметр шнурка большой; далее, чередование крупных и мелких бусинок; и </w:t>
      </w:r>
      <w:proofErr w:type="gramStart"/>
      <w:r w:rsidRPr="00EB31DE">
        <w:rPr>
          <w:rFonts w:ascii="Times New Roman" w:hAnsi="Times New Roman" w:cs="Times New Roman"/>
          <w:sz w:val="28"/>
          <w:szCs w:val="28"/>
        </w:rPr>
        <w:t>совсем сложное</w:t>
      </w:r>
      <w:proofErr w:type="gramEnd"/>
      <w:r w:rsidRPr="00EB31DE">
        <w:rPr>
          <w:rFonts w:ascii="Times New Roman" w:hAnsi="Times New Roman" w:cs="Times New Roman"/>
          <w:sz w:val="28"/>
          <w:szCs w:val="28"/>
        </w:rPr>
        <w:t xml:space="preserve"> задание, мелкие бусинки геометрических форм с очень маленьким отверстием и леска.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931573">
        <w:rPr>
          <w:rFonts w:ascii="Times New Roman" w:hAnsi="Times New Roman" w:cs="Times New Roman"/>
          <w:b/>
          <w:i/>
          <w:sz w:val="28"/>
          <w:szCs w:val="28"/>
        </w:rPr>
        <w:t>Игры-шнуровки</w:t>
      </w:r>
      <w:r w:rsidRPr="00EB31DE">
        <w:rPr>
          <w:rFonts w:ascii="Times New Roman" w:hAnsi="Times New Roman" w:cs="Times New Roman"/>
          <w:sz w:val="28"/>
          <w:szCs w:val="28"/>
        </w:rPr>
        <w:t xml:space="preserve"> -  развивают сенсомоторную коор</w:t>
      </w:r>
      <w:r>
        <w:rPr>
          <w:rFonts w:ascii="Times New Roman" w:hAnsi="Times New Roman" w:cs="Times New Roman"/>
          <w:sz w:val="28"/>
          <w:szCs w:val="28"/>
        </w:rPr>
        <w:t>динацию, мелкую моторику рук. Р</w:t>
      </w:r>
      <w:r w:rsidRPr="00EB31DE">
        <w:rPr>
          <w:rFonts w:ascii="Times New Roman" w:hAnsi="Times New Roman" w:cs="Times New Roman"/>
          <w:sz w:val="28"/>
          <w:szCs w:val="28"/>
        </w:rPr>
        <w:t>азвивают пространственное ориентирование, способствуют усвоению понятий "вверху</w:t>
      </w:r>
      <w:r>
        <w:rPr>
          <w:rFonts w:ascii="Times New Roman" w:hAnsi="Times New Roman" w:cs="Times New Roman"/>
          <w:sz w:val="28"/>
          <w:szCs w:val="28"/>
        </w:rPr>
        <w:t>", "внизу", "справа", "слева". Ф</w:t>
      </w:r>
      <w:r w:rsidRPr="00EB31DE">
        <w:rPr>
          <w:rFonts w:ascii="Times New Roman" w:hAnsi="Times New Roman" w:cs="Times New Roman"/>
          <w:sz w:val="28"/>
          <w:szCs w:val="28"/>
        </w:rPr>
        <w:t>ормируют навыки шнуровки (шнурование</w:t>
      </w:r>
      <w:r>
        <w:rPr>
          <w:rFonts w:ascii="Times New Roman" w:hAnsi="Times New Roman" w:cs="Times New Roman"/>
          <w:sz w:val="28"/>
          <w:szCs w:val="28"/>
        </w:rPr>
        <w:t>, завязывание шнурка на бант). С</w:t>
      </w:r>
      <w:r w:rsidRPr="00EB31DE">
        <w:rPr>
          <w:rFonts w:ascii="Times New Roman" w:hAnsi="Times New Roman" w:cs="Times New Roman"/>
          <w:sz w:val="28"/>
          <w:szCs w:val="28"/>
        </w:rPr>
        <w:t>пособствуют развитию речи;  развивают творческие способности;  развивают усидчивость;  игра способствует улучшению координации движений, гибкости кисти и раскованности движений вообще, что является залогом отсутствия проблем с письмом в школе.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855EAC" w:rsidRDefault="00F75BCA" w:rsidP="00F75BCA">
      <w:pPr>
        <w:rPr>
          <w:rFonts w:ascii="Times New Roman" w:hAnsi="Times New Roman" w:cs="Times New Roman"/>
          <w:b/>
          <w:sz w:val="28"/>
          <w:szCs w:val="28"/>
        </w:rPr>
      </w:pPr>
      <w:r w:rsidRPr="00855EAC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Сегодня я Вам помогу, как можно   быстро и просто, без особых затрат   изготовить увлекательные пособия своими руками   интересные, разнообразные игры, направленные на сенсорное развитие.   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75BCA" w:rsidRDefault="00F75BCA" w:rsidP="00F75BCA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855EAC">
        <w:rPr>
          <w:rFonts w:ascii="Times New Roman" w:hAnsi="Times New Roman" w:cs="Times New Roman"/>
          <w:b/>
          <w:sz w:val="28"/>
          <w:szCs w:val="28"/>
        </w:rPr>
        <w:t>Но сначала, мы с Вами, поиграем в игру</w:t>
      </w: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  <w:r w:rsidRPr="00855EAC">
        <w:rPr>
          <w:rFonts w:ascii="Times New Roman" w:hAnsi="Times New Roman" w:cs="Times New Roman"/>
          <w:b/>
          <w:sz w:val="32"/>
          <w:szCs w:val="28"/>
        </w:rPr>
        <w:t xml:space="preserve">«Волшебные прищепочки»  </w:t>
      </w:r>
    </w:p>
    <w:p w:rsidR="00F75BCA" w:rsidRPr="00855EAC" w:rsidRDefault="00F75BCA" w:rsidP="00F75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5EAC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</w:p>
    <w:p w:rsidR="00F75BCA" w:rsidRPr="00855EAC" w:rsidRDefault="00F75BCA" w:rsidP="00F75BCA">
      <w:pPr>
        <w:rPr>
          <w:rFonts w:ascii="Times New Roman" w:hAnsi="Times New Roman" w:cs="Times New Roman"/>
          <w:i/>
          <w:sz w:val="28"/>
          <w:szCs w:val="28"/>
        </w:rPr>
      </w:pPr>
      <w:r w:rsidRPr="00855EAC">
        <w:rPr>
          <w:rFonts w:ascii="Times New Roman" w:hAnsi="Times New Roman" w:cs="Times New Roman"/>
          <w:i/>
          <w:sz w:val="28"/>
          <w:szCs w:val="28"/>
        </w:rPr>
        <w:t xml:space="preserve">К каждой картинке  Вы должны подобрать прищепки такого же цвета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855EAC">
        <w:rPr>
          <w:rFonts w:ascii="Times New Roman" w:hAnsi="Times New Roman" w:cs="Times New Roman"/>
          <w:b/>
          <w:sz w:val="28"/>
          <w:szCs w:val="28"/>
        </w:rPr>
        <w:t>Цель</w:t>
      </w:r>
      <w:r w:rsidRPr="00EB31D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DE">
        <w:rPr>
          <w:rFonts w:ascii="Times New Roman" w:hAnsi="Times New Roman" w:cs="Times New Roman"/>
          <w:sz w:val="28"/>
          <w:szCs w:val="28"/>
        </w:rPr>
        <w:t xml:space="preserve">учить детей подбирать нужные прищепки одного цвета, развивать мелкую моторику рук,   пространственное воображение, способствуют развитию интеллекта и мышления, а также становлению речи.                                                                      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    Бельевая прищепка способствует формированию, а затем развитию движения сжимания и разжимания кончиков пальцев правой и левой руки. Чтобы игра была интересной для ребёнка, можно прикреплять прищепки по тематике (лучики к солнцу, иголки к ёжику, лепестки к цветку и т.д.)</w:t>
      </w:r>
    </w:p>
    <w:p w:rsidR="00F75BCA" w:rsidRPr="00855EAC" w:rsidRDefault="00F75BCA" w:rsidP="00F75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5EAC">
        <w:rPr>
          <w:rFonts w:ascii="Times New Roman" w:hAnsi="Times New Roman" w:cs="Times New Roman"/>
          <w:b/>
          <w:i/>
          <w:sz w:val="28"/>
          <w:szCs w:val="28"/>
        </w:rPr>
        <w:t>Описание приготовления пособия: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B31DE">
        <w:rPr>
          <w:rFonts w:ascii="Times New Roman" w:hAnsi="Times New Roman" w:cs="Times New Roman"/>
          <w:sz w:val="28"/>
          <w:szCs w:val="28"/>
        </w:rPr>
        <w:t>Распечатать крупные цветные сюжетные картинки, вырезать их без каких-нибудь элементов, приклеить на картон. На обратной стороне приклеить текст с заданием в стихотворной форме.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Когда дети научатся надевать и снимать прищепки, можно предложить им игры – задания.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«Сделай дереву веточки», «Сделай колючки ёжику», «Сделай  лучики солнышку» </w:t>
      </w:r>
      <w:r>
        <w:rPr>
          <w:rFonts w:ascii="Times New Roman" w:hAnsi="Times New Roman" w:cs="Times New Roman"/>
          <w:sz w:val="28"/>
          <w:szCs w:val="28"/>
        </w:rPr>
        <w:t>- Проявление творчества.</w:t>
      </w:r>
      <w:r w:rsidRPr="00EB31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(</w:t>
      </w:r>
      <w:r w:rsidRPr="00855EAC">
        <w:rPr>
          <w:rFonts w:ascii="Times New Roman" w:hAnsi="Times New Roman" w:cs="Times New Roman"/>
          <w:b/>
          <w:sz w:val="28"/>
          <w:szCs w:val="28"/>
        </w:rPr>
        <w:t>Цель</w:t>
      </w:r>
      <w:r w:rsidRPr="00EB31DE">
        <w:rPr>
          <w:rFonts w:ascii="Times New Roman" w:hAnsi="Times New Roman" w:cs="Times New Roman"/>
          <w:sz w:val="28"/>
          <w:szCs w:val="28"/>
        </w:rPr>
        <w:t>: учить использовать цветовую гамму прищепок по выбору, развивать творческие способности, мелкую моторику рук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B31DE">
        <w:rPr>
          <w:rFonts w:ascii="Times New Roman" w:hAnsi="Times New Roman" w:cs="Times New Roman"/>
          <w:sz w:val="28"/>
          <w:szCs w:val="28"/>
        </w:rPr>
        <w:t>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EB31DE">
        <w:rPr>
          <w:rFonts w:ascii="Times New Roman" w:hAnsi="Times New Roman" w:cs="Times New Roman"/>
          <w:sz w:val="28"/>
          <w:szCs w:val="28"/>
        </w:rPr>
        <w:t>Существует еще много различных моментов, помогающих познакомить ребенка с цветом: во время совместных игр называйте не только предмет, с которым вы играете (например, мяч), но и цвет игрушки (это мяч красного цвета). Во время одевания ребенка, называйте цвет одежды: «это платье синего цвета, носочки желтого цвета».</w:t>
      </w:r>
    </w:p>
    <w:p w:rsidR="00F75BCA" w:rsidRPr="00855EAC" w:rsidRDefault="00F75BCA" w:rsidP="00F75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855EAC">
        <w:rPr>
          <w:rFonts w:ascii="Times New Roman" w:hAnsi="Times New Roman" w:cs="Times New Roman"/>
          <w:b/>
          <w:sz w:val="28"/>
          <w:szCs w:val="28"/>
        </w:rPr>
        <w:t>Теперь я приглашаю Вас на следующую игру,  а в как</w:t>
      </w:r>
      <w:r>
        <w:rPr>
          <w:rFonts w:ascii="Times New Roman" w:hAnsi="Times New Roman" w:cs="Times New Roman"/>
          <w:b/>
          <w:sz w:val="28"/>
          <w:szCs w:val="28"/>
        </w:rPr>
        <w:t>ую, Вы узнаете, отгадав загадки: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Ни угла, ни стороны,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А родня – одни блины, (круг)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Обведи кирпич мелком                                Злая рыба хвост-лопата      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На асфальте целиком,                                    Откусила полквадрата –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И получится фигура –                                    Целый угол, верь не верь!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Ты, конечно, с ней знаком                             Кто ж он, бедненький, теперь?                            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 (прямоугольник)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EB31DE">
        <w:rPr>
          <w:rFonts w:ascii="Times New Roman" w:hAnsi="Times New Roman" w:cs="Times New Roman"/>
          <w:sz w:val="28"/>
          <w:szCs w:val="28"/>
        </w:rPr>
        <w:t xml:space="preserve">(треугольник)  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1DE">
        <w:rPr>
          <w:rFonts w:ascii="Times New Roman" w:hAnsi="Times New Roman" w:cs="Times New Roman"/>
          <w:sz w:val="28"/>
          <w:szCs w:val="28"/>
        </w:rPr>
        <w:t xml:space="preserve">  Кубик в краску окуни,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Приложи и подними.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Вася десять раз так сделал –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Отпечатались они</w:t>
      </w:r>
      <w:proofErr w:type="gramStart"/>
      <w:r w:rsidRPr="00EB31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31D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B31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B31DE">
        <w:rPr>
          <w:rFonts w:ascii="Times New Roman" w:hAnsi="Times New Roman" w:cs="Times New Roman"/>
          <w:sz w:val="28"/>
          <w:szCs w:val="28"/>
        </w:rPr>
        <w:t xml:space="preserve">вадраты)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855EAC" w:rsidRDefault="00F75BCA" w:rsidP="00F75BCA">
      <w:pPr>
        <w:rPr>
          <w:rFonts w:ascii="Times New Roman" w:hAnsi="Times New Roman" w:cs="Times New Roman"/>
          <w:b/>
          <w:sz w:val="28"/>
          <w:szCs w:val="28"/>
        </w:rPr>
      </w:pPr>
      <w:r w:rsidRPr="0079562E">
        <w:rPr>
          <w:rFonts w:ascii="Times New Roman" w:hAnsi="Times New Roman" w:cs="Times New Roman"/>
          <w:b/>
          <w:sz w:val="28"/>
          <w:szCs w:val="28"/>
        </w:rPr>
        <w:t xml:space="preserve">         3.</w:t>
      </w: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  <w:r w:rsidRPr="00855EAC">
        <w:rPr>
          <w:rFonts w:ascii="Times New Roman" w:hAnsi="Times New Roman" w:cs="Times New Roman"/>
          <w:b/>
          <w:sz w:val="28"/>
          <w:szCs w:val="28"/>
        </w:rPr>
        <w:t>Приглашаю   поиграть в игру « Геометрическая мозаика» (конверт №2)</w:t>
      </w:r>
    </w:p>
    <w:p w:rsidR="00F75BCA" w:rsidRDefault="00F75BCA" w:rsidP="00F75B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562E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BCA" w:rsidRDefault="00F75BCA" w:rsidP="00F75B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562E">
        <w:rPr>
          <w:rFonts w:ascii="Times New Roman" w:hAnsi="Times New Roman" w:cs="Times New Roman"/>
          <w:i/>
          <w:sz w:val="28"/>
          <w:szCs w:val="28"/>
        </w:rPr>
        <w:t>Я попрошу Вас, из лежащих на столе  геометрических фигур собрать произвольное  изображение. Работать будем парами.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9562E">
        <w:rPr>
          <w:rFonts w:ascii="Times New Roman" w:hAnsi="Times New Roman" w:cs="Times New Roman"/>
          <w:i/>
          <w:sz w:val="28"/>
          <w:szCs w:val="28"/>
        </w:rPr>
        <w:t>Для изготовления данной игры вам понадобиться: - Салфетки универсальные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9562E">
        <w:rPr>
          <w:rFonts w:ascii="Times New Roman" w:hAnsi="Times New Roman" w:cs="Times New Roman"/>
          <w:i/>
          <w:sz w:val="28"/>
          <w:szCs w:val="28"/>
        </w:rPr>
        <w:t xml:space="preserve">  Трафареты геометрических фигур.</w:t>
      </w: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BCA" w:rsidRPr="0079562E" w:rsidRDefault="00F75BCA" w:rsidP="00F75BCA">
      <w:pPr>
        <w:rPr>
          <w:rFonts w:ascii="Times New Roman" w:hAnsi="Times New Roman" w:cs="Times New Roman"/>
          <w:i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  <w:r w:rsidRPr="0079562E">
        <w:rPr>
          <w:rFonts w:ascii="Times New Roman" w:hAnsi="Times New Roman" w:cs="Times New Roman"/>
          <w:b/>
          <w:sz w:val="28"/>
          <w:szCs w:val="28"/>
        </w:rPr>
        <w:t>Данное пособие поможет</w:t>
      </w:r>
      <w:r w:rsidRPr="00EB31D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1DE">
        <w:rPr>
          <w:rFonts w:ascii="Times New Roman" w:hAnsi="Times New Roman" w:cs="Times New Roman"/>
          <w:sz w:val="28"/>
          <w:szCs w:val="28"/>
        </w:rPr>
        <w:t>Развивать мышление, внимание, фантазию, восприятие устной и зрительной информации.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1DE">
        <w:rPr>
          <w:rFonts w:ascii="Times New Roman" w:hAnsi="Times New Roman" w:cs="Times New Roman"/>
          <w:sz w:val="28"/>
          <w:szCs w:val="28"/>
        </w:rPr>
        <w:t>Учить обобщать и сравнивать предметы по величине. Развивать мелкую моторику пальцев рук.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31DE">
        <w:rPr>
          <w:rFonts w:ascii="Times New Roman" w:hAnsi="Times New Roman" w:cs="Times New Roman"/>
          <w:sz w:val="28"/>
          <w:szCs w:val="28"/>
        </w:rPr>
        <w:t>Формировать представление о геометрических фигурах, формах.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Закреплять умение классифицировать предметы по общим качествам (форма, величина, цвет). Развивать речь, умение делать простые выводы.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  </w:t>
      </w:r>
      <w:r w:rsidRPr="0079562E">
        <w:rPr>
          <w:rFonts w:ascii="Times New Roman" w:hAnsi="Times New Roman" w:cs="Times New Roman"/>
          <w:b/>
          <w:sz w:val="28"/>
          <w:szCs w:val="28"/>
        </w:rPr>
        <w:t>Варианты игры:</w:t>
      </w:r>
      <w:r w:rsidRPr="00EB31DE">
        <w:rPr>
          <w:rFonts w:ascii="Times New Roman" w:hAnsi="Times New Roman" w:cs="Times New Roman"/>
          <w:sz w:val="28"/>
          <w:szCs w:val="28"/>
        </w:rPr>
        <w:t xml:space="preserve"> «Собери красивые бусы»,  «Выложи предмет», «Найди пару», «Найди такую же…», «Что изменилось?», «Подбери фигуру» и т.д.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Следующее задание: </w:t>
      </w:r>
      <w:r w:rsidRPr="00EB31DE">
        <w:rPr>
          <w:rFonts w:ascii="Times New Roman" w:hAnsi="Times New Roman" w:cs="Times New Roman"/>
          <w:sz w:val="28"/>
          <w:szCs w:val="28"/>
        </w:rPr>
        <w:t xml:space="preserve"> Давайте мы с вами выполним </w:t>
      </w:r>
      <w:r w:rsidRPr="0079562E">
        <w:rPr>
          <w:rFonts w:ascii="Times New Roman" w:hAnsi="Times New Roman" w:cs="Times New Roman"/>
          <w:b/>
          <w:i/>
          <w:sz w:val="28"/>
          <w:szCs w:val="28"/>
        </w:rPr>
        <w:t>упражнение «М</w:t>
      </w:r>
      <w:proofErr w:type="gramStart"/>
      <w:r w:rsidRPr="0079562E">
        <w:rPr>
          <w:rFonts w:ascii="Times New Roman" w:hAnsi="Times New Roman" w:cs="Times New Roman"/>
          <w:b/>
          <w:i/>
          <w:sz w:val="28"/>
          <w:szCs w:val="28"/>
        </w:rPr>
        <w:t>ы-</w:t>
      </w:r>
      <w:proofErr w:type="gramEnd"/>
      <w:r w:rsidRPr="0079562E">
        <w:rPr>
          <w:rFonts w:ascii="Times New Roman" w:hAnsi="Times New Roman" w:cs="Times New Roman"/>
          <w:b/>
          <w:i/>
          <w:sz w:val="28"/>
          <w:szCs w:val="28"/>
        </w:rPr>
        <w:t xml:space="preserve"> команда!</w:t>
      </w: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  <w:r w:rsidRPr="0079562E">
        <w:rPr>
          <w:rFonts w:ascii="Times New Roman" w:hAnsi="Times New Roman" w:cs="Times New Roman"/>
          <w:i/>
          <w:sz w:val="28"/>
          <w:szCs w:val="28"/>
        </w:rPr>
        <w:t>Вам необходимо быстро  и четко выполнять задание. Постройте, используя всех игроков, следующие фигуры: квадрат, круг, треугольник,  прямоугольник.</w:t>
      </w:r>
    </w:p>
    <w:p w:rsidR="00F75BCA" w:rsidRDefault="00F75BCA" w:rsidP="00F75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  <w:r w:rsidRPr="0079562E">
        <w:rPr>
          <w:rFonts w:ascii="Times New Roman" w:hAnsi="Times New Roman" w:cs="Times New Roman"/>
          <w:b/>
          <w:sz w:val="28"/>
          <w:szCs w:val="28"/>
        </w:rPr>
        <w:t>Поиграем в следующую игру</w:t>
      </w: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  <w:r w:rsidRPr="0079562E">
        <w:rPr>
          <w:rFonts w:ascii="Times New Roman" w:hAnsi="Times New Roman" w:cs="Times New Roman"/>
          <w:b/>
          <w:i/>
          <w:sz w:val="28"/>
          <w:szCs w:val="28"/>
        </w:rPr>
        <w:t xml:space="preserve">«Подбери фигуру»  </w:t>
      </w:r>
      <w:r>
        <w:rPr>
          <w:rFonts w:ascii="Times New Roman" w:hAnsi="Times New Roman" w:cs="Times New Roman"/>
          <w:sz w:val="28"/>
          <w:szCs w:val="28"/>
        </w:rPr>
        <w:t>возьмите конверт №3.</w:t>
      </w:r>
      <w:r w:rsidRPr="00EB31DE">
        <w:rPr>
          <w:rFonts w:ascii="Times New Roman" w:hAnsi="Times New Roman" w:cs="Times New Roman"/>
          <w:sz w:val="28"/>
          <w:szCs w:val="28"/>
        </w:rPr>
        <w:t xml:space="preserve">  </w:t>
      </w:r>
      <w:r w:rsidRPr="0079562E">
        <w:rPr>
          <w:rFonts w:ascii="Times New Roman" w:hAnsi="Times New Roman" w:cs="Times New Roman"/>
          <w:i/>
          <w:sz w:val="28"/>
          <w:szCs w:val="28"/>
        </w:rPr>
        <w:t>На карточке нарисованы фигуры разной формы и такие же отдельно. Вам необходимо разложить все фигуры на карточки так, чтобы они спрятались.</w:t>
      </w:r>
      <w:r w:rsidRPr="00EB31DE">
        <w:rPr>
          <w:rFonts w:ascii="Times New Roman" w:hAnsi="Times New Roman" w:cs="Times New Roman"/>
          <w:sz w:val="28"/>
          <w:szCs w:val="28"/>
        </w:rPr>
        <w:t xml:space="preserve"> Эта игра закрепляет представления о геометрических формах, упражняет в их названии. 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Вы наверно немного устали, давайте отдохнём!</w:t>
      </w:r>
    </w:p>
    <w:p w:rsidR="00F75BCA" w:rsidRDefault="00F75BCA" w:rsidP="00F75BC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562E">
        <w:rPr>
          <w:rFonts w:ascii="Times New Roman" w:hAnsi="Times New Roman" w:cs="Times New Roman"/>
          <w:b/>
          <w:sz w:val="28"/>
          <w:szCs w:val="28"/>
        </w:rPr>
        <w:t xml:space="preserve">Динамическая пауза                                                                                                                                                                     </w:t>
      </w:r>
      <w:r w:rsidRPr="0079562E">
        <w:rPr>
          <w:rFonts w:ascii="Times New Roman" w:hAnsi="Times New Roman" w:cs="Times New Roman"/>
          <w:i/>
          <w:sz w:val="28"/>
          <w:szCs w:val="28"/>
        </w:rPr>
        <w:t>Я буду давать задание, а вы  быстро и точно должны выполнить. Например, я попрошу вас, распределится на группы по цвету волос. И пока я досчитаю до 10, вам необходимо будет найти людей  с точно таким же, как у Вас, цветом волос.  И если у черноволосого в прическе есть осветленные пряди, то он никак не может оставаться в группе «черных». Не бойтесь остаться в одиночестве. Вы просто другой. И потому мы разные! Надеюсь, что понятно? Тогда начинаем. Распределитесь на группы:                                                                                                     по стилю обуви; по наличию часов на руках, по цвету одежды, по длине волос, по цвету глаз; по настроению, которое Вы сейчас испытываете.</w:t>
      </w:r>
    </w:p>
    <w:p w:rsidR="00F75BCA" w:rsidRPr="00EB31DE" w:rsidRDefault="00F75BCA" w:rsidP="00F75B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5BCA" w:rsidRDefault="00F75BCA" w:rsidP="00F75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79562E">
        <w:rPr>
          <w:rFonts w:ascii="Times New Roman" w:hAnsi="Times New Roman" w:cs="Times New Roman"/>
          <w:b/>
          <w:sz w:val="28"/>
          <w:szCs w:val="28"/>
        </w:rPr>
        <w:t>В следующей   игре   осваивают умения различать предметы по величине</w:t>
      </w:r>
    </w:p>
    <w:p w:rsidR="00F75BCA" w:rsidRPr="0079562E" w:rsidRDefault="00F75BCA" w:rsidP="00F75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2E">
        <w:rPr>
          <w:rFonts w:ascii="Times New Roman" w:hAnsi="Times New Roman" w:cs="Times New Roman"/>
          <w:b/>
          <w:i/>
          <w:sz w:val="28"/>
          <w:szCs w:val="28"/>
        </w:rPr>
        <w:t>Игра «Найди домики для мишек»</w:t>
      </w:r>
    </w:p>
    <w:p w:rsidR="00F75BCA" w:rsidRPr="0079562E" w:rsidRDefault="00F75BCA" w:rsidP="00F75BC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9562E">
        <w:rPr>
          <w:rFonts w:ascii="Times New Roman" w:hAnsi="Times New Roman" w:cs="Times New Roman"/>
          <w:i/>
          <w:sz w:val="28"/>
          <w:szCs w:val="28"/>
        </w:rPr>
        <w:t>Вам нужно наложить медведей на домик.</w:t>
      </w:r>
    </w:p>
    <w:p w:rsidR="00F75BCA" w:rsidRPr="00EB31DE" w:rsidRDefault="00F75BCA" w:rsidP="00F75B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79562E">
        <w:rPr>
          <w:rFonts w:ascii="Times New Roman" w:hAnsi="Times New Roman" w:cs="Times New Roman"/>
          <w:b/>
          <w:sz w:val="28"/>
          <w:szCs w:val="28"/>
        </w:rPr>
        <w:t xml:space="preserve">А теперь, уважаемые коллеги предлагаю Вам сделать  дидактическую игру по различению цвета.                                                                                                                                                       </w:t>
      </w:r>
      <w:r w:rsidRPr="0079562E">
        <w:rPr>
          <w:rFonts w:ascii="Times New Roman" w:hAnsi="Times New Roman" w:cs="Times New Roman"/>
          <w:b/>
          <w:i/>
          <w:sz w:val="28"/>
          <w:szCs w:val="28"/>
        </w:rPr>
        <w:t>Дидактическая игра «Собери капельки»</w:t>
      </w:r>
    </w:p>
    <w:p w:rsidR="00F75BCA" w:rsidRPr="0079562E" w:rsidRDefault="00F75BCA" w:rsidP="00F75BCA">
      <w:pPr>
        <w:rPr>
          <w:rFonts w:ascii="Times New Roman" w:hAnsi="Times New Roman" w:cs="Times New Roman"/>
          <w:i/>
          <w:sz w:val="28"/>
          <w:szCs w:val="28"/>
        </w:rPr>
      </w:pPr>
      <w:r w:rsidRPr="0079562E">
        <w:rPr>
          <w:rFonts w:ascii="Times New Roman" w:hAnsi="Times New Roman" w:cs="Times New Roman"/>
          <w:i/>
          <w:sz w:val="28"/>
          <w:szCs w:val="28"/>
        </w:rPr>
        <w:t xml:space="preserve">Для этой игры надо вырезать из картона разноцветные капельки и контуры стаканчиков.  </w:t>
      </w:r>
    </w:p>
    <w:p w:rsidR="00F75BCA" w:rsidRDefault="00F75BCA" w:rsidP="00F75BCA">
      <w:pPr>
        <w:rPr>
          <w:rFonts w:ascii="Times New Roman" w:hAnsi="Times New Roman" w:cs="Times New Roman"/>
          <w:i/>
          <w:sz w:val="28"/>
          <w:szCs w:val="28"/>
        </w:rPr>
      </w:pPr>
      <w:r w:rsidRPr="0079562E">
        <w:rPr>
          <w:rFonts w:ascii="Times New Roman" w:hAnsi="Times New Roman" w:cs="Times New Roman"/>
          <w:i/>
          <w:sz w:val="28"/>
          <w:szCs w:val="28"/>
        </w:rPr>
        <w:t>Игровое задание: ребенку предлагается собрать капельки в стаканчик такого же цвета</w:t>
      </w:r>
    </w:p>
    <w:p w:rsidR="00F75BCA" w:rsidRPr="0079562E" w:rsidRDefault="00F75BCA" w:rsidP="00F75BC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5BCA" w:rsidRPr="0079562E" w:rsidRDefault="00F75BCA" w:rsidP="00F75BC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9562E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«Подбери ключик»,  «Цветные автомобили»</w:t>
      </w:r>
    </w:p>
    <w:p w:rsidR="00F75BCA" w:rsidRDefault="00F75BCA" w:rsidP="00F75BCA">
      <w:pPr>
        <w:rPr>
          <w:rFonts w:ascii="Times New Roman" w:hAnsi="Times New Roman" w:cs="Times New Roman"/>
          <w:i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Из цветного картона надо вырезать разноцветные грузовички. Так же вырезать различные предметы для перевозки (мячи, грибочки, кружочки, квадраты и т.п.).                                                                                                                                 </w:t>
      </w:r>
      <w:r w:rsidRPr="0079562E">
        <w:rPr>
          <w:rFonts w:ascii="Times New Roman" w:hAnsi="Times New Roman" w:cs="Times New Roman"/>
          <w:i/>
          <w:sz w:val="28"/>
          <w:szCs w:val="28"/>
        </w:rPr>
        <w:t>Игровое задание: ребенка просят подобрать предметы такого же цвета, что и машина и перевезти их в магазин. По желанию можно сделать из цветного картона или кубиков магазин (домик), куда будут перевозиться  предметы. Должен подобрать ключ, соответствующий цвету домика.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</w:p>
    <w:p w:rsidR="00F75BCA" w:rsidRPr="0079562E" w:rsidRDefault="00F75BCA" w:rsidP="00F75BCA">
      <w:pPr>
        <w:rPr>
          <w:rFonts w:ascii="Times New Roman" w:hAnsi="Times New Roman" w:cs="Times New Roman"/>
          <w:b/>
          <w:sz w:val="32"/>
          <w:szCs w:val="32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 </w:t>
      </w:r>
      <w:r w:rsidRPr="0079562E">
        <w:rPr>
          <w:rFonts w:ascii="Times New Roman" w:hAnsi="Times New Roman" w:cs="Times New Roman"/>
          <w:b/>
          <w:sz w:val="32"/>
          <w:szCs w:val="32"/>
        </w:rPr>
        <w:t>Заключительный этап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>-Сегодня мы с вами подтвердили тот факт, что у взрослых и детей познание неизвестного проходит по одному пути: через восприятие сенсорных свойств и качеств, от ощущений к представлениям и понятиям. Наиболее полный образ объекта ребенок получает только тогда, когда задействованы все группы анализаторов.</w:t>
      </w:r>
    </w:p>
    <w:p w:rsidR="00F75BCA" w:rsidRPr="00EB31DE" w:rsidRDefault="00F75BCA" w:rsidP="00F75BCA">
      <w:pPr>
        <w:rPr>
          <w:rFonts w:ascii="Times New Roman" w:hAnsi="Times New Roman" w:cs="Times New Roman"/>
          <w:sz w:val="28"/>
          <w:szCs w:val="28"/>
        </w:rPr>
      </w:pPr>
      <w:r w:rsidRPr="00EB31DE">
        <w:rPr>
          <w:rFonts w:ascii="Times New Roman" w:hAnsi="Times New Roman" w:cs="Times New Roman"/>
          <w:sz w:val="28"/>
          <w:szCs w:val="28"/>
        </w:rPr>
        <w:t xml:space="preserve">-В заключении хотелось бы подчеркнуть, что сенсорное развитие составляет фундамент общего умственного развития. А  это очень важная, но не единственная сторона общего психического развития. Ребёнок должен развиваться гармонически, т.е. в умственном, нравственном, эстетическом и физическом отношениях.                                                                                                                         - Благодарю Вас за активное участие и творческую работу! </w:t>
      </w:r>
    </w:p>
    <w:p w:rsidR="002269A9" w:rsidRDefault="002269A9">
      <w:r>
        <w:rPr>
          <w:noProof/>
          <w:lang w:eastAsia="ru-RU"/>
        </w:rPr>
        <w:drawing>
          <wp:inline distT="0" distB="0" distL="0" distR="0">
            <wp:extent cx="5611261" cy="7488000"/>
            <wp:effectExtent l="19050" t="0" r="8489" b="0"/>
            <wp:docPr id="4" name="Рисунок 2" descr="C:\Users\Сергей\Desktop\родит собрание\IMG_20190218_16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родит собрание\IMG_20190218_163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1" cy="74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35" w:rsidRDefault="002269A9"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3" name="Рисунок 1" descr="C:\Users\Сергей\Desktop\родит собрание\IMG_20190218_16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родит собрание\IMG_20190218_163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A9" w:rsidRDefault="002269A9"/>
    <w:p w:rsidR="002269A9" w:rsidRDefault="002269A9"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5" name="Рисунок 3" descr="C:\Users\Сергей\Desktop\родит собрание\IMG_20190218_16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родит собрание\IMG_20190218_164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A9" w:rsidRDefault="002269A9"/>
    <w:p w:rsidR="002269A9" w:rsidRDefault="002269A9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6" name="Рисунок 4" descr="C:\Users\Сергей\Desktop\родит собрание\IMG_20190220_1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родит собрание\IMG_20190220_104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9A9" w:rsidSect="00831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202D8"/>
    <w:multiLevelType w:val="multilevel"/>
    <w:tmpl w:val="7490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85D40"/>
    <w:multiLevelType w:val="hybridMultilevel"/>
    <w:tmpl w:val="5062531C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6122E"/>
    <w:multiLevelType w:val="multilevel"/>
    <w:tmpl w:val="2BCA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2A07C5"/>
    <w:multiLevelType w:val="multilevel"/>
    <w:tmpl w:val="65EA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4B087A"/>
    <w:multiLevelType w:val="hybridMultilevel"/>
    <w:tmpl w:val="E47649E2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058E3"/>
    <w:multiLevelType w:val="hybridMultilevel"/>
    <w:tmpl w:val="767E3D56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5A3E2F"/>
    <w:multiLevelType w:val="hybridMultilevel"/>
    <w:tmpl w:val="83664E84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217481"/>
    <w:multiLevelType w:val="hybridMultilevel"/>
    <w:tmpl w:val="F9780D68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BB5105"/>
    <w:multiLevelType w:val="multilevel"/>
    <w:tmpl w:val="EBC80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F0053C"/>
    <w:multiLevelType w:val="multilevel"/>
    <w:tmpl w:val="18DA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A14684"/>
    <w:multiLevelType w:val="hybridMultilevel"/>
    <w:tmpl w:val="E11A2926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BC520B"/>
    <w:multiLevelType w:val="hybridMultilevel"/>
    <w:tmpl w:val="4DF06E94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53BBC"/>
    <w:multiLevelType w:val="multilevel"/>
    <w:tmpl w:val="F952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BB4268"/>
    <w:multiLevelType w:val="hybridMultilevel"/>
    <w:tmpl w:val="8910C418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D3E76"/>
    <w:multiLevelType w:val="multilevel"/>
    <w:tmpl w:val="F4B2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091FAA"/>
    <w:multiLevelType w:val="hybridMultilevel"/>
    <w:tmpl w:val="874AB9D2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D32B5F"/>
    <w:multiLevelType w:val="hybridMultilevel"/>
    <w:tmpl w:val="3B9E7826"/>
    <w:lvl w:ilvl="0" w:tplc="29F60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13"/>
  </w:num>
  <w:num w:numId="5">
    <w:abstractNumId w:val="10"/>
  </w:num>
  <w:num w:numId="6">
    <w:abstractNumId w:val="11"/>
  </w:num>
  <w:num w:numId="7">
    <w:abstractNumId w:val="5"/>
  </w:num>
  <w:num w:numId="8">
    <w:abstractNumId w:val="4"/>
  </w:num>
  <w:num w:numId="9">
    <w:abstractNumId w:val="6"/>
  </w:num>
  <w:num w:numId="10">
    <w:abstractNumId w:val="7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B644B"/>
    <w:rsid w:val="00191D3E"/>
    <w:rsid w:val="001F3740"/>
    <w:rsid w:val="002269A9"/>
    <w:rsid w:val="002B644B"/>
    <w:rsid w:val="002F18F7"/>
    <w:rsid w:val="00316FC1"/>
    <w:rsid w:val="008049C9"/>
    <w:rsid w:val="00831C35"/>
    <w:rsid w:val="00897139"/>
    <w:rsid w:val="00911E0E"/>
    <w:rsid w:val="00B318F4"/>
    <w:rsid w:val="00B428A2"/>
    <w:rsid w:val="00EA2BDC"/>
    <w:rsid w:val="00F5205F"/>
    <w:rsid w:val="00F75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4B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2B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644B"/>
  </w:style>
  <w:style w:type="character" w:customStyle="1" w:styleId="c31">
    <w:name w:val="c31"/>
    <w:basedOn w:val="a0"/>
    <w:rsid w:val="002B644B"/>
  </w:style>
  <w:style w:type="character" w:customStyle="1" w:styleId="c6">
    <w:name w:val="c6"/>
    <w:basedOn w:val="a0"/>
    <w:rsid w:val="002B644B"/>
  </w:style>
  <w:style w:type="character" w:customStyle="1" w:styleId="c27">
    <w:name w:val="c27"/>
    <w:basedOn w:val="a0"/>
    <w:rsid w:val="002B644B"/>
  </w:style>
  <w:style w:type="paragraph" w:styleId="a5">
    <w:name w:val="Normal (Web)"/>
    <w:basedOn w:val="a"/>
    <w:uiPriority w:val="99"/>
    <w:unhideWhenUsed/>
    <w:rsid w:val="002B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B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644B"/>
  </w:style>
  <w:style w:type="paragraph" w:customStyle="1" w:styleId="c15">
    <w:name w:val="c15"/>
    <w:basedOn w:val="a"/>
    <w:rsid w:val="002B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B644B"/>
    <w:pPr>
      <w:ind w:left="720"/>
      <w:contextualSpacing/>
    </w:pPr>
  </w:style>
  <w:style w:type="paragraph" w:customStyle="1" w:styleId="c4">
    <w:name w:val="c4"/>
    <w:basedOn w:val="a"/>
    <w:rsid w:val="0019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9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9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9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5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32</Pages>
  <Words>6947</Words>
  <Characters>39600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5</cp:revision>
  <dcterms:created xsi:type="dcterms:W3CDTF">2019-03-03T11:48:00Z</dcterms:created>
  <dcterms:modified xsi:type="dcterms:W3CDTF">2019-03-18T12:28:00Z</dcterms:modified>
</cp:coreProperties>
</file>