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6" w:rsidRPr="001D787E" w:rsidRDefault="001D787E" w:rsidP="001D787E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24"/>
          <w:szCs w:val="24"/>
        </w:rPr>
      </w:pPr>
      <w:bookmarkStart w:id="0" w:name="_GoBack"/>
      <w:bookmarkEnd w:id="0"/>
      <w:r w:rsidRPr="001D787E">
        <w:rPr>
          <w:rStyle w:val="TimesNewRoman"/>
          <w:rFonts w:eastAsia="Century Schoolbook"/>
          <w:sz w:val="24"/>
          <w:szCs w:val="24"/>
        </w:rPr>
        <w:t>«Мир дет</w:t>
      </w:r>
      <w:r w:rsidRPr="001D787E">
        <w:rPr>
          <w:rStyle w:val="TimesNewRoman"/>
          <w:rFonts w:eastAsia="Century Schoolbook"/>
          <w:sz w:val="24"/>
          <w:szCs w:val="24"/>
        </w:rPr>
        <w:softHyphen/>
        <w:t>ских фантазий»</w:t>
      </w:r>
    </w:p>
    <w:p w:rsidR="00C30676" w:rsidRPr="001D787E" w:rsidRDefault="00C30676" w:rsidP="00C30676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24"/>
          <w:szCs w:val="24"/>
        </w:rPr>
      </w:pPr>
    </w:p>
    <w:p w:rsidR="00C30676" w:rsidRPr="001D787E" w:rsidRDefault="00C30676" w:rsidP="001D787E">
      <w:pPr>
        <w:pStyle w:val="1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TimesNewRoman"/>
          <w:rFonts w:eastAsia="Century Schoolbook"/>
          <w:sz w:val="24"/>
          <w:szCs w:val="24"/>
        </w:rPr>
        <w:t>П</w:t>
      </w:r>
      <w:r w:rsidRPr="00C30676">
        <w:rPr>
          <w:rStyle w:val="TimesNewRoman"/>
          <w:rFonts w:eastAsia="Century Schoolbook"/>
          <w:sz w:val="24"/>
          <w:szCs w:val="24"/>
        </w:rPr>
        <w:t>рограмма кружковой работы по разви</w:t>
      </w:r>
      <w:r w:rsidRPr="00C30676">
        <w:rPr>
          <w:rStyle w:val="TimesNewRoman"/>
          <w:rFonts w:eastAsia="Century Schoolbook"/>
          <w:sz w:val="24"/>
          <w:szCs w:val="24"/>
        </w:rPr>
        <w:softHyphen/>
        <w:t>тию творческих изобразительных способ</w:t>
      </w:r>
      <w:r w:rsidRPr="00C30676">
        <w:rPr>
          <w:rStyle w:val="TimesNewRoman"/>
          <w:rFonts w:eastAsia="Century Schoolbook"/>
          <w:sz w:val="24"/>
          <w:szCs w:val="24"/>
        </w:rPr>
        <w:softHyphen/>
        <w:t>ностей детей старшего дошкольного возраста средствами нравственно-экологического вос</w:t>
      </w:r>
      <w:r w:rsidRPr="00C30676">
        <w:rPr>
          <w:rStyle w:val="TimesNewRoman"/>
          <w:rFonts w:eastAsia="Century Schoolbook"/>
          <w:sz w:val="24"/>
          <w:szCs w:val="24"/>
        </w:rPr>
        <w:softHyphen/>
        <w:t>питания</w:t>
      </w:r>
    </w:p>
    <w:p w:rsidR="00C30676" w:rsidRPr="001D787E" w:rsidRDefault="00C30676" w:rsidP="001D787E">
      <w:pPr>
        <w:pStyle w:val="30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1D787E">
        <w:rPr>
          <w:rStyle w:val="3Arial"/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C30676" w:rsidRPr="00C30676" w:rsidRDefault="00C30676" w:rsidP="00C3067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sz w:val="24"/>
          <w:szCs w:val="24"/>
        </w:rPr>
        <w:t>Программа кружковой работы «Мир дет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ских фантазий» направлена на развитие дет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ского изобразительного творчества. Программа основана на интеграции различных видов дея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тельности: нравственно-экологической, худо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жественно-речевой, изобразительной.</w:t>
      </w:r>
    </w:p>
    <w:p w:rsidR="00C30676" w:rsidRPr="00C30676" w:rsidRDefault="00C30676" w:rsidP="00C3067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sz w:val="24"/>
          <w:szCs w:val="24"/>
        </w:rPr>
        <w:t>В настоящее время в СМИ активно пропа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гандируют сцены зла, жестокости и насилия. Актуальность программы заключается в необ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ходимости формировать у детей нравственные качества и побуждать их к самовыражению че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рез изобразительную деятельность.</w:t>
      </w:r>
    </w:p>
    <w:p w:rsidR="00C30676" w:rsidRPr="00C30676" w:rsidRDefault="00C30676" w:rsidP="00C3067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sz w:val="24"/>
          <w:szCs w:val="24"/>
        </w:rPr>
        <w:t>Особенностью данной программы является то, что дошкольник под грамотным руководст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вом воспитателя проходит путь от элементар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ного наглядно-чувственного впечатления до создания оригинального образа (композиции) адекватными изобразительно-выразительны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ми средствами.</w:t>
      </w:r>
    </w:p>
    <w:p w:rsidR="00C30676" w:rsidRPr="00C30676" w:rsidRDefault="00C30676" w:rsidP="00C3067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sz w:val="24"/>
          <w:szCs w:val="24"/>
        </w:rPr>
        <w:t>В ходе реализации содержания программы «Мир детских фантазий» дети глубоко прони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кают в удивительный мир природы через про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изведения русских поэтов и писателей, ху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дожников и музыкантов. Они учатся решать простейшие экологические ситуации, пробуют сочинять небольшие рассказы от имени живот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ных, рисовать иллюстрации к знакомым про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изведениям и самодельным книгам. При этом используют разные способы изображения. В этом заключена педагогическая целесообраз</w:t>
      </w:r>
      <w:r w:rsidRPr="00C30676">
        <w:rPr>
          <w:rStyle w:val="TimesNewRoman"/>
          <w:rFonts w:eastAsia="Century Schoolbook"/>
          <w:b w:val="0"/>
          <w:sz w:val="24"/>
          <w:szCs w:val="24"/>
        </w:rPr>
        <w:softHyphen/>
        <w:t>ность данной программы.</w:t>
      </w:r>
    </w:p>
    <w:p w:rsidR="00C30676" w:rsidRPr="00C30676" w:rsidRDefault="00C30676" w:rsidP="00C30676">
      <w:pPr>
        <w:pStyle w:val="3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C30676">
        <w:rPr>
          <w:rStyle w:val="3Arial"/>
          <w:rFonts w:ascii="Times New Roman" w:hAnsi="Times New Roman" w:cs="Times New Roman"/>
          <w:b/>
          <w:sz w:val="24"/>
          <w:szCs w:val="24"/>
        </w:rPr>
        <w:t>Цель программы:</w:t>
      </w:r>
      <w:bookmarkEnd w:id="2"/>
      <w:r>
        <w:rPr>
          <w:rStyle w:val="3Arial"/>
          <w:rFonts w:ascii="Times New Roman" w:hAnsi="Times New Roman" w:cs="Times New Roman"/>
          <w:b/>
          <w:sz w:val="24"/>
          <w:szCs w:val="24"/>
        </w:rPr>
        <w:t xml:space="preserve"> </w:t>
      </w:r>
      <w:r w:rsidRPr="00C30676">
        <w:rPr>
          <w:rStyle w:val="TimesNewRoman"/>
          <w:rFonts w:eastAsia="Century Schoolbook"/>
          <w:bCs/>
          <w:sz w:val="24"/>
          <w:szCs w:val="24"/>
        </w:rPr>
        <w:t>развивать творческие изобразительные способности детей старшего дошкольного воз</w:t>
      </w:r>
      <w:r w:rsidRPr="00C30676">
        <w:rPr>
          <w:rStyle w:val="TimesNewRoman"/>
          <w:rFonts w:eastAsia="Century Schoolbook"/>
          <w:bCs/>
          <w:sz w:val="24"/>
          <w:szCs w:val="24"/>
        </w:rPr>
        <w:softHyphen/>
        <w:t>раста средствами нравственно-экологического воспитания.</w:t>
      </w:r>
    </w:p>
    <w:p w:rsidR="00C30676" w:rsidRPr="00C30676" w:rsidRDefault="00C30676" w:rsidP="00C30676">
      <w:pPr>
        <w:pStyle w:val="3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5"/>
      <w:r w:rsidRPr="00C30676">
        <w:rPr>
          <w:rStyle w:val="3Arial"/>
          <w:rFonts w:ascii="Times New Roman" w:hAnsi="Times New Roman" w:cs="Times New Roman"/>
          <w:b/>
          <w:sz w:val="24"/>
          <w:szCs w:val="24"/>
        </w:rPr>
        <w:t>Задачи:</w:t>
      </w:r>
      <w:bookmarkEnd w:id="3"/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приобщать детей к искусству; продолжать знакомить с классическими произведения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ми живописи, музыки, литературы о при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роде;</w:t>
      </w:r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способствовать обогащению чувств и впе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чатлений детей, развитию эмоциональной отзывчивости на красоту природы;</w:t>
      </w:r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поддерживать стремление детей к самосто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ятельному воплощению художественных замыслов;</w:t>
      </w:r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продолжать учить детей экспериментиро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вать с цветом, использовать разнообразные материалы и средства;</w:t>
      </w:r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tabs>
          <w:tab w:val="left" w:pos="4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развивать ассоциативное мышление детей, поддерживая проявление фантазии, смело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сти в изложении собственных замыслов;</w:t>
      </w:r>
    </w:p>
    <w:p w:rsidR="00C30676" w:rsidRPr="00C30676" w:rsidRDefault="00C30676" w:rsidP="00C3067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Style w:val="TimesNewRoman"/>
          <w:rFonts w:eastAsia="Century Schoolbook"/>
          <w:b w:val="0"/>
          <w:bCs w:val="0"/>
          <w:color w:val="auto"/>
          <w:spacing w:val="2"/>
          <w:sz w:val="24"/>
          <w:szCs w:val="24"/>
          <w:shd w:val="clear" w:color="auto" w:fill="auto"/>
        </w:rPr>
      </w:pP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t>воспитывать чувства сопереживания, забо</w:t>
      </w:r>
      <w:r w:rsidRPr="00C30676">
        <w:rPr>
          <w:rStyle w:val="TimesNewRoman"/>
          <w:rFonts w:eastAsia="Century Schoolbook"/>
          <w:b w:val="0"/>
          <w:bCs w:val="0"/>
          <w:sz w:val="24"/>
          <w:szCs w:val="24"/>
        </w:rPr>
        <w:softHyphen/>
        <w:t>ты, желание делать добро.</w:t>
      </w:r>
    </w:p>
    <w:p w:rsidR="00C30676" w:rsidRPr="00C30676" w:rsidRDefault="00C30676" w:rsidP="001D787E">
      <w:pPr>
        <w:pStyle w:val="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87E" w:rsidRPr="001D787E" w:rsidRDefault="00C30676" w:rsidP="001D787E">
      <w:pPr>
        <w:pStyle w:val="1"/>
        <w:shd w:val="clear" w:color="auto" w:fill="auto"/>
        <w:spacing w:after="0" w:line="276" w:lineRule="auto"/>
        <w:ind w:firstLine="709"/>
        <w:jc w:val="both"/>
        <w:rPr>
          <w:rStyle w:val="TimesNewRoman"/>
          <w:rFonts w:eastAsia="Century Schoolbook"/>
          <w:b w:val="0"/>
          <w:sz w:val="24"/>
          <w:szCs w:val="24"/>
        </w:rPr>
      </w:pPr>
      <w:r w:rsidRPr="001D787E">
        <w:rPr>
          <w:rStyle w:val="TimesNewRoman"/>
          <w:rFonts w:eastAsia="Century Schoolbook"/>
          <w:b w:val="0"/>
          <w:sz w:val="24"/>
          <w:szCs w:val="24"/>
        </w:rPr>
        <w:t>Программа рассчитана на один год. Воз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раст детей, занимающихся по программе круж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ковой работы — от 6 до 7 лет. Занятия прово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дятся 1 раз в 2 недели. Длительность занятий с детьми — 30 минут.</w:t>
      </w:r>
    </w:p>
    <w:p w:rsidR="001D787E" w:rsidRPr="001D787E" w:rsidRDefault="001D787E" w:rsidP="001D787E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1D787E">
        <w:rPr>
          <w:rStyle w:val="TimesNewRoman"/>
          <w:rFonts w:eastAsia="Century Schoolbook"/>
          <w:b w:val="0"/>
          <w:sz w:val="24"/>
          <w:szCs w:val="24"/>
        </w:rPr>
        <w:t>В работе с детьми используются различные формы проведения занятий: экскурсии в при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роду, чтение и обсуждение художественных произведений, рассматривание репродукций картин, выставки, творческие мастерские. За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нятия могут проходить как в групповой комна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те, так и на улице.</w:t>
      </w:r>
    </w:p>
    <w:p w:rsidR="001D787E" w:rsidRPr="001D787E" w:rsidRDefault="001D787E" w:rsidP="001D787E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1D787E">
        <w:rPr>
          <w:rStyle w:val="TimesNewRoman"/>
          <w:rFonts w:eastAsia="Century Schoolbook"/>
          <w:b w:val="0"/>
          <w:sz w:val="24"/>
          <w:szCs w:val="24"/>
        </w:rPr>
        <w:t>В результате освоения программы круж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ковой работы дошкольники должны овладеть нормами осознанно-правильного поведения; умениями отражать накопленные впечатле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ния в изобразительной деятельности, исполь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зуя различные технические приёмы и способы. У детей сформируются способности опериро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вать представлениями и преобразовывать их на основе накопленных знаний, опыта и воо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бражения для создания самостоятельных ра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бот творческого характера.</w:t>
      </w:r>
    </w:p>
    <w:p w:rsidR="001D787E" w:rsidRDefault="001D787E" w:rsidP="001D787E">
      <w:pPr>
        <w:pStyle w:val="1"/>
        <w:shd w:val="clear" w:color="auto" w:fill="auto"/>
        <w:spacing w:after="0" w:line="276" w:lineRule="auto"/>
        <w:ind w:firstLine="709"/>
        <w:jc w:val="both"/>
        <w:rPr>
          <w:rStyle w:val="TimesNewRoman"/>
          <w:rFonts w:eastAsia="Century Schoolbook"/>
          <w:b w:val="0"/>
          <w:sz w:val="24"/>
          <w:szCs w:val="24"/>
        </w:rPr>
      </w:pPr>
      <w:r w:rsidRPr="001D787E">
        <w:rPr>
          <w:rStyle w:val="TimesNewRoman"/>
          <w:rFonts w:eastAsia="Century Schoolbook"/>
          <w:b w:val="0"/>
          <w:sz w:val="24"/>
          <w:szCs w:val="24"/>
        </w:rPr>
        <w:t>С целью проверки знаний детей проводятся итоговые занятия два раза в год (декабрь, май). Подведение итогов работы по программе прово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дится через сбор и обобщение материала (само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дельные книги, альбомы, плакаты), через вы</w:t>
      </w:r>
      <w:r w:rsidRPr="001D787E">
        <w:rPr>
          <w:rStyle w:val="TimesNewRoman"/>
          <w:rFonts w:eastAsia="Century Schoolbook"/>
          <w:b w:val="0"/>
          <w:sz w:val="24"/>
          <w:szCs w:val="24"/>
        </w:rPr>
        <w:softHyphen/>
        <w:t>ставки, конкурсы.</w:t>
      </w:r>
    </w:p>
    <w:p w:rsidR="00E34B65" w:rsidRPr="00E34B65" w:rsidRDefault="00E34B65" w:rsidP="00E34B65">
      <w:pPr>
        <w:pStyle w:val="1"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E34B65">
        <w:rPr>
          <w:rStyle w:val="TimesNewRoman"/>
          <w:rFonts w:eastAsia="Century Schoolbook"/>
          <w:sz w:val="24"/>
          <w:szCs w:val="24"/>
        </w:rPr>
        <w:lastRenderedPageBreak/>
        <w:t xml:space="preserve">Учебно – тематический план </w:t>
      </w:r>
    </w:p>
    <w:tbl>
      <w:tblPr>
        <w:tblStyle w:val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810"/>
        <w:gridCol w:w="1291"/>
        <w:gridCol w:w="2165"/>
        <w:gridCol w:w="1459"/>
      </w:tblGrid>
      <w:tr w:rsidR="001D787E" w:rsidRPr="00E34B65" w:rsidTr="001D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787E" w:rsidRPr="00E34B65" w:rsidRDefault="001D787E" w:rsidP="00E34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(мин)</w:t>
            </w:r>
          </w:p>
        </w:tc>
        <w:tc>
          <w:tcPr>
            <w:tcW w:w="1459" w:type="dxa"/>
            <w:hideMark/>
          </w:tcPr>
          <w:p w:rsidR="001D787E" w:rsidRPr="00E34B65" w:rsidRDefault="001D787E" w:rsidP="00E34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Общее время (мин)</w:t>
            </w:r>
          </w:p>
        </w:tc>
      </w:tr>
      <w:tr w:rsidR="001D787E" w:rsidRPr="00E34B65" w:rsidTr="00E3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Палитра родной природы</w:t>
            </w:r>
          </w:p>
        </w:tc>
        <w:tc>
          <w:tcPr>
            <w:tcW w:w="1291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34B65" w:rsidRPr="00E34B65" w:rsidTr="001D787E">
        <w:trPr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Осень — в гости просим!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стихотворения Н. Некра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 «Славная осень...»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леса?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народной песни «Во поле берёза стояла»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Знакомство с репродукцией картины А. Пластова «Первый снег». Рисование на тему «Поздняя осень»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К. Ушинского «Птицы».</w:t>
            </w:r>
          </w:p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Рисование на тему «Жалоба скворцов»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Подготовка </w:t>
            </w:r>
            <w:r w:rsidR="00E34B65">
              <w:rPr>
                <w:rFonts w:ascii="Times New Roman" w:hAnsi="Times New Roman" w:cs="Times New Roman"/>
                <w:sz w:val="24"/>
                <w:szCs w:val="24"/>
              </w:rPr>
              <w:t>плаката-стенга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зеты с детскими рисунками «Учимся наблю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за природой»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E34B65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Природа в рисунках</w:t>
            </w:r>
          </w:p>
        </w:tc>
        <w:tc>
          <w:tcPr>
            <w:tcW w:w="1291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E34B65">
              <w:rPr>
                <w:rFonts w:ascii="Times New Roman" w:hAnsi="Times New Roman" w:cs="Times New Roman"/>
                <w:sz w:val="24"/>
                <w:szCs w:val="24"/>
              </w:rPr>
              <w:t>с репродукциями картин И. Похи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тонова «Зимой», JL Бродского «Зимнее утро»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«Какая для кого зима?». Сочинение истории от имени птиц: синички, снегиря, вороны, галки, дятла, воро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бья — с последующей зарисовкой и оформлени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ем в книгу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Слушание рассказа «Птичья столовая». Рисова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сюжету рассказа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Рисование и оформление папки «Моё любимое животное».</w:t>
            </w:r>
          </w:p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«Правила настоящего хозяина»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«Встречайте птиц». Экскурсия в парк к месту гнездования грачей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Рисование по стихотворению «Жаворонки, прилетите...»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7E" w:rsidRPr="00E34B65" w:rsidTr="001D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Чтение, обсуждение и рисование по рассказу JI. Толстого «Старик сажал яблони»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1D787E">
        <w:trPr>
          <w:trHeight w:hRule="exact"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1D787E" w:rsidRPr="00E34B65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10" w:type="dxa"/>
            <w:hideMark/>
          </w:tcPr>
          <w:p w:rsidR="001D787E" w:rsidRPr="00E34B65" w:rsidRDefault="001D787E" w:rsidP="00E3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Подготовка плаката-стенга</w:t>
            </w:r>
            <w:r w:rsidRPr="00E34B65">
              <w:rPr>
                <w:rFonts w:ascii="Times New Roman" w:hAnsi="Times New Roman" w:cs="Times New Roman"/>
                <w:sz w:val="24"/>
                <w:szCs w:val="24"/>
              </w:rPr>
              <w:softHyphen/>
              <w:t>зеты с детскими рисунками «Принятие законов природы»</w:t>
            </w:r>
          </w:p>
        </w:tc>
        <w:tc>
          <w:tcPr>
            <w:tcW w:w="1291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hideMark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1D787E" w:rsidRPr="00E34B65" w:rsidRDefault="001D787E" w:rsidP="00E3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5" w:rsidRPr="00E34B65" w:rsidTr="00E3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2"/>
            <w:shd w:val="clear" w:color="auto" w:fill="DEEAF6" w:themeFill="accent1" w:themeFillTint="33"/>
            <w:hideMark/>
          </w:tcPr>
          <w:p w:rsidR="001D787E" w:rsidRDefault="001D787E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34B65" w:rsidRDefault="00E34B65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65" w:rsidRDefault="00E34B65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65" w:rsidRPr="00E34B65" w:rsidRDefault="00E34B65" w:rsidP="00E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EEAF6" w:themeFill="accent1" w:themeFillTint="33"/>
            <w:hideMark/>
          </w:tcPr>
          <w:p w:rsidR="001D787E" w:rsidRPr="00E34B65" w:rsidRDefault="001D787E" w:rsidP="00E3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65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1D787E" w:rsidRDefault="001D787E" w:rsidP="001D787E">
      <w:pPr>
        <w:pStyle w:val="1"/>
        <w:shd w:val="clear" w:color="auto" w:fill="auto"/>
        <w:spacing w:after="0" w:line="262" w:lineRule="exact"/>
        <w:ind w:right="20" w:firstLine="0"/>
        <w:jc w:val="center"/>
        <w:rPr>
          <w:rStyle w:val="TimesNewRoman"/>
          <w:rFonts w:eastAsia="Century Schoolbook"/>
        </w:rPr>
      </w:pPr>
    </w:p>
    <w:p w:rsidR="00E34B65" w:rsidRDefault="001D787E">
      <w:pPr>
        <w:rPr>
          <w:rStyle w:val="TimesNewRoman"/>
          <w:rFonts w:eastAsia="Century Schoolbook"/>
        </w:rPr>
      </w:pPr>
      <w:r>
        <w:rPr>
          <w:rStyle w:val="TimesNewRoman"/>
          <w:rFonts w:eastAsia="Century Schoolbook"/>
        </w:rPr>
        <w:br w:type="page"/>
      </w:r>
    </w:p>
    <w:tbl>
      <w:tblPr>
        <w:tblStyle w:val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10"/>
        <w:gridCol w:w="1243"/>
        <w:gridCol w:w="3115"/>
        <w:gridCol w:w="1487"/>
        <w:gridCol w:w="2055"/>
      </w:tblGrid>
      <w:tr w:rsidR="00BE17C3" w:rsidRPr="00B53C42" w:rsidTr="0056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" w:type="dxa"/>
            <w:hideMark/>
          </w:tcPr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0" w:type="dxa"/>
            <w:hideMark/>
          </w:tcPr>
          <w:p w:rsidR="008E2470" w:rsidRPr="00B53C42" w:rsidRDefault="008E2470" w:rsidP="005E79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hideMark/>
          </w:tcPr>
          <w:p w:rsidR="008E2470" w:rsidRPr="00B53C42" w:rsidRDefault="008E2470" w:rsidP="005E79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E2470" w:rsidRPr="00B53C42" w:rsidRDefault="00BE17C3" w:rsidP="005E79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8E2470" w:rsidRPr="00B53C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5" w:type="dxa"/>
            <w:hideMark/>
          </w:tcPr>
          <w:p w:rsidR="008E2470" w:rsidRPr="00B53C42" w:rsidRDefault="008E2470" w:rsidP="00BE1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487" w:type="dxa"/>
            <w:hideMark/>
          </w:tcPr>
          <w:p w:rsidR="008E2470" w:rsidRPr="00B53C42" w:rsidRDefault="008E2470" w:rsidP="005E79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Методы и приёмы организации</w:t>
            </w:r>
          </w:p>
        </w:tc>
        <w:tc>
          <w:tcPr>
            <w:tcW w:w="2055" w:type="dxa"/>
            <w:hideMark/>
          </w:tcPr>
          <w:p w:rsidR="008E2470" w:rsidRPr="00B53C42" w:rsidRDefault="008E2470" w:rsidP="00BE1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BE17C3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hideMark/>
          </w:tcPr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0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Осень — в гости просим!</w:t>
            </w:r>
          </w:p>
        </w:tc>
        <w:tc>
          <w:tcPr>
            <w:tcW w:w="1243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3115" w:type="dxa"/>
            <w:hideMark/>
          </w:tcPr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листья разных дере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вьев по форме и размеру;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закрепить приметы осени; развивающие: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 детей;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вызвать у детей эстетиче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чувства от разнооб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окрасок осенних деревьев</w:t>
            </w:r>
          </w:p>
        </w:tc>
        <w:tc>
          <w:tcPr>
            <w:tcW w:w="1487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Беседа, наблюдение, д</w:t>
            </w:r>
            <w:r w:rsidR="00792608" w:rsidRPr="00B53C42">
              <w:rPr>
                <w:rFonts w:ascii="Times New Roman" w:hAnsi="Times New Roman" w:cs="Times New Roman"/>
                <w:sz w:val="24"/>
                <w:szCs w:val="24"/>
              </w:rPr>
              <w:t>идактиче</w:t>
            </w:r>
            <w:r w:rsidR="00792608"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игры, рассматрива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55" w:type="dxa"/>
            <w:hideMark/>
          </w:tcPr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Корзина для сбора листьев, иллюстра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 изображением природы в разное время года</w:t>
            </w:r>
          </w:p>
        </w:tc>
      </w:tr>
      <w:tr w:rsidR="00BE17C3" w:rsidRPr="00B53C42" w:rsidTr="005650DD">
        <w:trPr>
          <w:trHeight w:hRule="exact"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hideMark/>
          </w:tcPr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0" w:type="dxa"/>
            <w:hideMark/>
          </w:tcPr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Волшебный сун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дучок</w:t>
            </w:r>
          </w:p>
        </w:tc>
        <w:tc>
          <w:tcPr>
            <w:tcW w:w="1243" w:type="dxa"/>
            <w:hideMark/>
          </w:tcPr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Мини-раз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влечение</w:t>
            </w:r>
          </w:p>
        </w:tc>
        <w:tc>
          <w:tcPr>
            <w:tcW w:w="3115" w:type="dxa"/>
            <w:hideMark/>
          </w:tcPr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закрепить знакомые по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словицы, приметы, загад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 осенних явлениях;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выразительную речь;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вызвать интерес к уча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познавательном развлечении</w:t>
            </w:r>
          </w:p>
        </w:tc>
        <w:tc>
          <w:tcPr>
            <w:tcW w:w="1487" w:type="dxa"/>
            <w:hideMark/>
          </w:tcPr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ситуация,</w:t>
            </w:r>
          </w:p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5" w:type="dxa"/>
            <w:hideMark/>
          </w:tcPr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старичок- </w:t>
            </w:r>
            <w:r w:rsidR="004E6DB5" w:rsidRPr="00B53C42">
              <w:rPr>
                <w:rFonts w:ascii="Times New Roman" w:hAnsi="Times New Roman" w:cs="Times New Roman"/>
                <w:sz w:val="24"/>
                <w:szCs w:val="24"/>
              </w:rPr>
              <w:t>лесовичок, сунду</w:t>
            </w:r>
            <w:r w:rsidR="004E6DB5"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чок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; подборка по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словиц, загадок об осени; предметные картинки, листья деревьев</w:t>
            </w:r>
          </w:p>
        </w:tc>
      </w:tr>
      <w:tr w:rsidR="00BE17C3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hideMark/>
          </w:tcPr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0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стихотво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Н. Некра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 «Славная осень...»</w:t>
            </w:r>
          </w:p>
        </w:tc>
        <w:tc>
          <w:tcPr>
            <w:tcW w:w="1243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Поэти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дневник,</w:t>
            </w:r>
          </w:p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</w:p>
        </w:tc>
        <w:tc>
          <w:tcPr>
            <w:tcW w:w="3115" w:type="dxa"/>
            <w:hideMark/>
          </w:tcPr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раз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в подборе красок при изображении разных периодов осени;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поэтический смысл стихотворения;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побуждать детей к творче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изобразительной де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ятельности;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развивать фантазию; воспитательные:</w:t>
            </w:r>
          </w:p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</w:t>
            </w:r>
          </w:p>
        </w:tc>
        <w:tc>
          <w:tcPr>
            <w:tcW w:w="1487" w:type="dxa"/>
            <w:hideMark/>
          </w:tcPr>
          <w:p w:rsidR="008E2470" w:rsidRPr="00B53C42" w:rsidRDefault="008E2470" w:rsidP="005E79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Чтение, беседа, раз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мышления, объяснение</w:t>
            </w:r>
          </w:p>
        </w:tc>
        <w:tc>
          <w:tcPr>
            <w:tcW w:w="2055" w:type="dxa"/>
            <w:hideMark/>
          </w:tcPr>
          <w:p w:rsidR="008E2470" w:rsidRPr="00B53C42" w:rsidRDefault="008E2470" w:rsidP="00BE1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Подборка иллю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страций на тему «Осень», краски, карандаши, бумага, кисти и другой ма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желанию детей</w:t>
            </w:r>
          </w:p>
        </w:tc>
      </w:tr>
      <w:tr w:rsidR="00BE17C3" w:rsidRPr="00B53C42" w:rsidTr="005650DD">
        <w:trPr>
          <w:trHeight w:hRule="exact" w:val="2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hideMark/>
          </w:tcPr>
          <w:p w:rsidR="008E2470" w:rsidRPr="00B53C42" w:rsidRDefault="008E2470" w:rsidP="00B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0" w:type="dxa"/>
            <w:hideMark/>
          </w:tcPr>
          <w:p w:rsidR="008E2470" w:rsidRPr="00B53C42" w:rsidRDefault="008E2470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леса?</w:t>
            </w:r>
          </w:p>
        </w:tc>
        <w:tc>
          <w:tcPr>
            <w:tcW w:w="1243" w:type="dxa"/>
            <w:hideMark/>
          </w:tcPr>
          <w:p w:rsidR="008E2470" w:rsidRPr="00B53C42" w:rsidRDefault="00792608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 w:rsidR="008E2470" w:rsidRPr="00B53C42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  <w:p w:rsidR="008E2470" w:rsidRPr="00B53C42" w:rsidRDefault="00792608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8E2470" w:rsidRPr="00B53C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15" w:type="dxa"/>
            <w:hideMark/>
          </w:tcPr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закреплять с детьми пра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поведения в лесу;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речь; воспитательные:</w:t>
            </w:r>
          </w:p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чувство сопережи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за родную природу</w:t>
            </w:r>
          </w:p>
        </w:tc>
        <w:tc>
          <w:tcPr>
            <w:tcW w:w="1487" w:type="dxa"/>
            <w:hideMark/>
          </w:tcPr>
          <w:p w:rsidR="008E2470" w:rsidRPr="00B53C42" w:rsidRDefault="00792608" w:rsidP="005E7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Беседа, обсуждение, работа с та</w:t>
            </w:r>
            <w:r w:rsidR="008E2470" w:rsidRPr="00B53C42">
              <w:rPr>
                <w:rFonts w:ascii="Times New Roman" w:hAnsi="Times New Roman" w:cs="Times New Roman"/>
                <w:sz w:val="24"/>
                <w:szCs w:val="24"/>
              </w:rPr>
              <w:t>блицей</w:t>
            </w:r>
          </w:p>
        </w:tc>
        <w:tc>
          <w:tcPr>
            <w:tcW w:w="2055" w:type="dxa"/>
            <w:hideMark/>
          </w:tcPr>
          <w:p w:rsidR="008E2470" w:rsidRPr="00B53C42" w:rsidRDefault="008E2470" w:rsidP="00BE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Иллюстрация № 3 «Уроки эк</w:t>
            </w:r>
            <w:r w:rsidR="00B53C4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B53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гии» JL Б. Фесю- кова, </w:t>
            </w:r>
            <w:r w:rsidRPr="00B53C42">
              <w:rPr>
                <w:rFonts w:ascii="Times New Roman" w:hAnsi="Times New Roman" w:cs="Times New Roman"/>
                <w:sz w:val="24"/>
                <w:szCs w:val="24"/>
              </w:rPr>
              <w:t>таблица «Нормы поведения в лесу»</w:t>
            </w:r>
          </w:p>
        </w:tc>
      </w:tr>
    </w:tbl>
    <w:p w:rsidR="004E6DB5" w:rsidRDefault="004E6DB5" w:rsidP="008E2470">
      <w:pPr>
        <w:jc w:val="center"/>
        <w:rPr>
          <w:rStyle w:val="TimesNewRoman"/>
          <w:rFonts w:eastAsia="Century Schoolbook"/>
          <w:sz w:val="24"/>
          <w:szCs w:val="24"/>
        </w:rPr>
      </w:pPr>
    </w:p>
    <w:p w:rsidR="004E6DB5" w:rsidRDefault="004E6DB5" w:rsidP="008E2470">
      <w:pPr>
        <w:jc w:val="center"/>
        <w:rPr>
          <w:rStyle w:val="TimesNewRoman"/>
          <w:rFonts w:eastAsia="Century Schoolbook"/>
          <w:sz w:val="24"/>
          <w:szCs w:val="24"/>
        </w:rPr>
      </w:pPr>
    </w:p>
    <w:p w:rsidR="004E6DB5" w:rsidRDefault="004E6DB5" w:rsidP="008E2470">
      <w:pPr>
        <w:jc w:val="center"/>
        <w:rPr>
          <w:rStyle w:val="TimesNewRoman"/>
          <w:rFonts w:eastAsia="Century Schoolbook"/>
          <w:sz w:val="24"/>
          <w:szCs w:val="24"/>
        </w:rPr>
      </w:pPr>
    </w:p>
    <w:p w:rsidR="004E6DB5" w:rsidRDefault="004E6DB5" w:rsidP="008E2470">
      <w:pPr>
        <w:jc w:val="center"/>
        <w:rPr>
          <w:rStyle w:val="TimesNewRoman"/>
          <w:rFonts w:eastAsia="Century Schoolbook"/>
          <w:sz w:val="24"/>
          <w:szCs w:val="24"/>
        </w:rPr>
      </w:pPr>
    </w:p>
    <w:p w:rsidR="004E6DB5" w:rsidRDefault="004E6DB5" w:rsidP="008E2470">
      <w:pPr>
        <w:jc w:val="center"/>
        <w:rPr>
          <w:rStyle w:val="TimesNewRoman"/>
          <w:rFonts w:eastAsia="Century Schoolbook"/>
          <w:sz w:val="24"/>
          <w:szCs w:val="24"/>
        </w:rPr>
      </w:pPr>
    </w:p>
    <w:tbl>
      <w:tblPr>
        <w:tblStyle w:val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006"/>
        <w:gridCol w:w="1404"/>
        <w:gridCol w:w="2662"/>
        <w:gridCol w:w="1691"/>
        <w:gridCol w:w="2150"/>
      </w:tblGrid>
      <w:tr w:rsidR="00B53C42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Arial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Форма</w:t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проведе</w:t>
            </w: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softHyphen/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Программные задачи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Методы и приёмы организации</w:t>
            </w:r>
          </w:p>
        </w:tc>
        <w:tc>
          <w:tcPr>
            <w:tcW w:w="0" w:type="auto"/>
          </w:tcPr>
          <w:p w:rsidR="00B03B4C" w:rsidRPr="00B53C42" w:rsidRDefault="00B03B4C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85pt0pt"/>
                <w:rFonts w:eastAsia="Arial Narrow"/>
                <w:sz w:val="24"/>
                <w:szCs w:val="24"/>
              </w:rPr>
              <w:t>Материал</w:t>
            </w:r>
          </w:p>
        </w:tc>
      </w:tr>
      <w:tr w:rsidR="005E7923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Рисование по мо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тивам народной песни «Во поле берёза стояла»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Художе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ственная</w:t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мастерская</w:t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галерея</w:t>
            </w:r>
          </w:p>
        </w:tc>
        <w:tc>
          <w:tcPr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218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закреплять навыки из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образительной деятель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ности в нетрадиционных техниках;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416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вызвать у детей эстетиче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ские чувства от красоты русской берёзы;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-62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побуждать детей к творче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ской изобразительной де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ятельности;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воспитывать интерес к на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родному творчеству, рус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ской народной песне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Слушание, вопросы к детям, раз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мышления</w:t>
            </w:r>
          </w:p>
        </w:tc>
        <w:tc>
          <w:tcPr>
            <w:tcW w:w="0" w:type="auto"/>
          </w:tcPr>
          <w:p w:rsidR="00B03B4C" w:rsidRPr="00B53C42" w:rsidRDefault="00B03B4C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Иллюстрации с изо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бражением берё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 xml:space="preserve">зы, материал для </w:t>
            </w:r>
            <w:r w:rsidRPr="00B53C42">
              <w:rPr>
                <w:rStyle w:val="10TimesNewRoman105pt0pt"/>
                <w:rFonts w:eastAsia="Arial Narrow"/>
                <w:sz w:val="24"/>
                <w:szCs w:val="24"/>
              </w:rPr>
              <w:t xml:space="preserve">изодеятельности по 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желанию детей</w:t>
            </w:r>
          </w:p>
        </w:tc>
      </w:tr>
      <w:tr w:rsidR="005E7923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Знакомство с репродукцией картины А. Пластова «Пер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вый снег». Рисование «Поздняя осень»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Галерея</w:t>
            </w:r>
          </w:p>
        </w:tc>
        <w:tc>
          <w:tcPr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-64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продолжать знакомить детей с красотой родной природы средствами про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изведений художников;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-64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закреплять умение анали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зировать цветовую гамму произведения, расположе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ния объектов;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-66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развивать интерес к из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образительной деятель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ности;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16"/>
              </w:tabs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развивать зрительное вос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приятие;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побуждать детей переда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вать свои впечатления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в рисунке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Рассма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тривание, дидактиче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ская игра, объяснение, выставка работ</w:t>
            </w:r>
          </w:p>
        </w:tc>
        <w:tc>
          <w:tcPr>
            <w:tcW w:w="0" w:type="auto"/>
          </w:tcPr>
          <w:p w:rsidR="00B03B4C" w:rsidRPr="00B53C42" w:rsidRDefault="00B03B4C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Репродукция кар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тины А. Пластова «Первый снег», материалы для изодеятельности (по желанию детей)</w:t>
            </w:r>
          </w:p>
        </w:tc>
      </w:tr>
      <w:tr w:rsidR="005E7923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Чтение и обсу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ждение рассказа К. Ушинского «Птицы». Ри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 xml:space="preserve">сование на тему 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«Жалоба сквор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цов»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Маленькие</w:t>
            </w:r>
          </w:p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художники</w:t>
            </w:r>
          </w:p>
        </w:tc>
        <w:tc>
          <w:tcPr>
            <w:tcW w:w="0" w:type="auto"/>
          </w:tcPr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закреплять правила пове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дения в природе;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-66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развивать связную речь, технические изобрази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тельные навыки;</w:t>
            </w:r>
          </w:p>
          <w:p w:rsidR="00B03B4C" w:rsidRPr="00B53C42" w:rsidRDefault="00B03B4C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SegoeUI85pt0pt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416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продолжать воспитывать у детей чувство сопережи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вания за пернатых, жела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ние им помочь;</w:t>
            </w:r>
          </w:p>
          <w:p w:rsidR="00B03B4C" w:rsidRPr="00B53C42" w:rsidRDefault="00B03B4C" w:rsidP="00B53C42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>побуждать к изготовле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нию самодельных книг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03B4C" w:rsidRPr="00B53C42" w:rsidRDefault="00B03B4C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Чтение, рассматрива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ние, беседа, обсужде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 xml:space="preserve">ние, работа с 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таблицей, побуждение к рисова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нию, выстав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ка работ</w:t>
            </w:r>
          </w:p>
        </w:tc>
        <w:tc>
          <w:tcPr>
            <w:tcW w:w="0" w:type="auto"/>
          </w:tcPr>
          <w:p w:rsidR="00B03B4C" w:rsidRPr="00B53C42" w:rsidRDefault="00B03B4C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Иллюстрация № 5 «Уроки эко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 xml:space="preserve">логии» 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  <w:lang w:val="en-US"/>
              </w:rPr>
              <w:t>JI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t xml:space="preserve">. Б. Фе- сюкова, рассказ К. Ушинского 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lastRenderedPageBreak/>
              <w:t>«Птицы», материа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лы для изодеятель</w:t>
            </w:r>
            <w:r w:rsidRPr="00B53C42">
              <w:rPr>
                <w:rStyle w:val="10TimesNewRoman0pt"/>
                <w:rFonts w:eastAsia="Arial Narrow"/>
                <w:sz w:val="24"/>
                <w:szCs w:val="24"/>
              </w:rPr>
              <w:softHyphen/>
              <w:t>ности (по желанию детей); таблица «Хорошие и плохие дела»</w:t>
            </w:r>
          </w:p>
        </w:tc>
      </w:tr>
      <w:tr w:rsidR="005E7923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Итоговое заня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тие. Подготовка плаката-стен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газеты с детски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ми рисунками «Учимся наблю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дать за приро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дой»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0"/>
              </w:numPr>
              <w:shd w:val="clear" w:color="auto" w:fill="auto"/>
              <w:tabs>
                <w:tab w:val="left" w:pos="-85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закреплять умения пере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давать в изобразительной деятельности впечатления по результатам наблюде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ний;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0"/>
              </w:numPr>
              <w:shd w:val="clear" w:color="auto" w:fill="auto"/>
              <w:tabs>
                <w:tab w:val="left" w:pos="-85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наблюдатель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ность, воображение;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0"/>
              </w:numPr>
              <w:shd w:val="clear" w:color="auto" w:fill="auto"/>
              <w:tabs>
                <w:tab w:val="left" w:pos="-82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интерес де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тей к совместной работе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Беседа,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подбор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рисунков,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оформление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выставки</w:t>
            </w:r>
          </w:p>
        </w:tc>
        <w:tc>
          <w:tcPr>
            <w:tcW w:w="0" w:type="auto"/>
          </w:tcPr>
          <w:p w:rsidR="00792608" w:rsidRPr="00B53C42" w:rsidRDefault="00792608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Детские рисунки с предыдущих заня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тий, фломастеры</w:t>
            </w:r>
          </w:p>
        </w:tc>
      </w:tr>
      <w:tr w:rsidR="005E7923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Знакомство с репродукциями картин И. Похи- тонова «Зимой», JI. Бродского «Зимнее утро»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галерея</w:t>
            </w:r>
          </w:p>
        </w:tc>
        <w:tc>
          <w:tcPr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1"/>
              </w:numPr>
              <w:shd w:val="clear" w:color="auto" w:fill="auto"/>
              <w:tabs>
                <w:tab w:val="left" w:pos="-82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продолжать знакомить детей с красотой родной природы в картинах рус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ских художников;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1"/>
              </w:numPr>
              <w:shd w:val="clear" w:color="auto" w:fill="auto"/>
              <w:tabs>
                <w:tab w:val="left" w:pos="-80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обратить внимание детей на цветовую гамму, распо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ложение объектов;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1"/>
              </w:numPr>
              <w:shd w:val="clear" w:color="auto" w:fill="auto"/>
              <w:tabs>
                <w:tab w:val="left" w:pos="-82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чувство цвета, формы;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1"/>
              </w:numPr>
              <w:shd w:val="clear" w:color="auto" w:fill="auto"/>
              <w:tabs>
                <w:tab w:val="left" w:pos="440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интерес к искусству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Рассматрива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ние, вопросы к детям, беседа, раз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мышления, сравнение картин</w:t>
            </w:r>
          </w:p>
        </w:tc>
        <w:tc>
          <w:tcPr>
            <w:tcW w:w="0" w:type="auto"/>
          </w:tcPr>
          <w:p w:rsidR="00792608" w:rsidRPr="00B53C42" w:rsidRDefault="00792608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Репродукции кар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тин И. Похитонова «Зимой», JI. Брод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ского «Зимнее утро»</w:t>
            </w:r>
          </w:p>
        </w:tc>
      </w:tr>
      <w:tr w:rsidR="005E7923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Дидактическое упражнение «Какая для кого зима?». Сочине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ние истории от имени птиц: си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нички, снегиря, вороны, галки, дятла, воро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бья — с последу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ющей зарисовкой и оформлением в книгу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мозаика</w:t>
            </w:r>
          </w:p>
        </w:tc>
        <w:tc>
          <w:tcPr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2"/>
              </w:numPr>
              <w:shd w:val="clear" w:color="auto" w:fill="auto"/>
              <w:tabs>
                <w:tab w:val="left" w:pos="-78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закрепить знания детей о жизни птиц зимой;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2"/>
              </w:numPr>
              <w:shd w:val="clear" w:color="auto" w:fill="auto"/>
              <w:tabs>
                <w:tab w:val="left" w:pos="-78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побуждать детей к твор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ческому сочинительству с последующей зарисов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кой своего рассказа;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2"/>
              </w:numPr>
              <w:shd w:val="clear" w:color="auto" w:fill="auto"/>
              <w:tabs>
                <w:tab w:val="left" w:pos="-78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интерес к изго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товлению книги;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2"/>
              </w:numPr>
              <w:shd w:val="clear" w:color="auto" w:fill="auto"/>
              <w:tabs>
                <w:tab w:val="left" w:pos="-75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любовь к жи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вотным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Упражне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ние, беседа, вопросы, ри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сование, рас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сматривание рисунков, оформление книги</w:t>
            </w:r>
          </w:p>
        </w:tc>
        <w:tc>
          <w:tcPr>
            <w:tcW w:w="0" w:type="auto"/>
          </w:tcPr>
          <w:p w:rsidR="00792608" w:rsidRPr="00B53C42" w:rsidRDefault="00792608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Серия картин «Зи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 xml:space="preserve">мующие </w:t>
            </w:r>
            <w:r w:rsidR="005E7923"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птицы»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 xml:space="preserve">, материалы для </w:t>
            </w:r>
            <w:proofErr w:type="spellStart"/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изодеятельности</w:t>
            </w:r>
            <w:proofErr w:type="spellEnd"/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 xml:space="preserve"> (по желанию детей)</w:t>
            </w:r>
          </w:p>
        </w:tc>
      </w:tr>
      <w:tr w:rsidR="005E7923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Слушание рас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сказа «Птичья столовая». Рисо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вание по сюжету рассказа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мозаика</w:t>
            </w:r>
          </w:p>
        </w:tc>
        <w:tc>
          <w:tcPr>
            <w:tcW w:w="0" w:type="auto"/>
          </w:tcPr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3"/>
              </w:numPr>
              <w:shd w:val="clear" w:color="auto" w:fill="auto"/>
              <w:tabs>
                <w:tab w:val="left" w:pos="445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продолжать закрепить знания детей о жизни птиц зимой;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3"/>
              </w:numPr>
              <w:shd w:val="clear" w:color="auto" w:fill="auto"/>
              <w:tabs>
                <w:tab w:val="left" w:pos="-78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творческие спо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собности детей в рисова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нии;</w:t>
            </w:r>
          </w:p>
          <w:p w:rsidR="00792608" w:rsidRPr="00B53C42" w:rsidRDefault="00792608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792608" w:rsidRPr="00B53C42" w:rsidRDefault="00792608" w:rsidP="00B53C42">
            <w:pPr>
              <w:pStyle w:val="100"/>
              <w:framePr w:w="10267" w:h="12994" w:hRule="exact" w:wrap="none" w:vAnchor="page" w:hAnchor="page" w:x="2161" w:y="5176"/>
              <w:numPr>
                <w:ilvl w:val="0"/>
                <w:numId w:val="13"/>
              </w:numPr>
              <w:shd w:val="clear" w:color="auto" w:fill="auto"/>
              <w:tabs>
                <w:tab w:val="left" w:pos="-75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самостоя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92608" w:rsidRPr="00B53C42" w:rsidRDefault="00792608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Чтение вопросы, рассматрива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0" w:type="auto"/>
          </w:tcPr>
          <w:p w:rsidR="00792608" w:rsidRPr="00B53C42" w:rsidRDefault="00792608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Иллюстрация № 6 «Уроки эколо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гии» JI. Б. Фесю- кова</w:t>
            </w:r>
          </w:p>
        </w:tc>
      </w:tr>
      <w:tr w:rsidR="00B53C42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Рисование и оформление папки «Моё любимое живот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ное».</w:t>
            </w:r>
          </w:p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Дидактическая игра «Правила настоящего хозя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ина»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• формировать композици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онные умения; развивающие: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интерес к рисо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ванию; воспитательные: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заботливое отношение к домашним животным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Беседа, ди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дактическая игра, рассма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тривание</w:t>
            </w:r>
          </w:p>
        </w:tc>
        <w:tc>
          <w:tcPr>
            <w:tcW w:w="0" w:type="auto"/>
          </w:tcPr>
          <w:p w:rsidR="00B53C42" w:rsidRPr="00B53C42" w:rsidRDefault="00B53C42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Иллюстрация № 15 «Уроки эко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логии» JI</w:t>
            </w:r>
            <w:r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. Б. Фесю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кова, фотографии домашних любим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цев, материалы для изодеятельности (по желанию детей)</w:t>
            </w:r>
          </w:p>
        </w:tc>
      </w:tr>
      <w:tr w:rsidR="00B53C42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«Встречайте птиц». Экскур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сия в парк к ме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сту гнездования грачей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• ознакомить детей с ме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стом обитания грачей, их повадками; развивающие: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 xml:space="preserve">развивать мыслительную деятельность детей; 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lastRenderedPageBreak/>
              <w:t>воспитательные: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чувство забо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ты о пернатых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lastRenderedPageBreak/>
              <w:t>Наблюдение, отгадывание загадок, ди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дактическая игра</w:t>
            </w:r>
          </w:p>
        </w:tc>
        <w:tc>
          <w:tcPr>
            <w:tcW w:w="0" w:type="auto"/>
          </w:tcPr>
          <w:p w:rsidR="00B53C42" w:rsidRPr="00B53C42" w:rsidRDefault="00B53C42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Подборка зага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док о перелётных птицах, пословицы и поговорки</w:t>
            </w:r>
          </w:p>
        </w:tc>
      </w:tr>
      <w:tr w:rsidR="00B53C42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Рисование по стихотворению «Жаворонки, прилетите»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Художе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</w:r>
          </w:p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ственная</w:t>
            </w:r>
          </w:p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закреплять умение созда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вать сюжетные компози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ции; развивающие: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4"/>
              </w:numPr>
              <w:shd w:val="clear" w:color="auto" w:fill="auto"/>
              <w:tabs>
                <w:tab w:val="left" w:pos="406"/>
              </w:tabs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композицион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ные умения, внимание;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4"/>
              </w:numPr>
              <w:shd w:val="clear" w:color="auto" w:fill="auto"/>
              <w:tabs>
                <w:tab w:val="left" w:pos="-94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вызвать у детей эстетиче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ские чувства от прилёта птиц весной;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4"/>
              </w:numPr>
              <w:shd w:val="clear" w:color="auto" w:fill="auto"/>
              <w:tabs>
                <w:tab w:val="left" w:pos="-94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побуждать детей к творче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ской изобразительной де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Работа с та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блицей, ди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дактическая игра, расска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зывание</w:t>
            </w:r>
          </w:p>
        </w:tc>
        <w:tc>
          <w:tcPr>
            <w:tcW w:w="0" w:type="auto"/>
          </w:tcPr>
          <w:p w:rsidR="00B53C42" w:rsidRPr="00B53C42" w:rsidRDefault="00B53C42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Иллюстрация № 9 «Уроки эколо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гии» JI. Б. Фесюко- ва, материалы для изодеятельности (по желанию детей)</w:t>
            </w:r>
          </w:p>
        </w:tc>
      </w:tr>
      <w:tr w:rsidR="00B53C42" w:rsidRPr="00B53C42" w:rsidTr="005650D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Чтение, обсу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ждение и рисова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ние по рассказу JI. Толстого «Старик сажал яблони»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Творческая</w:t>
            </w:r>
          </w:p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мозаика</w:t>
            </w:r>
          </w:p>
        </w:tc>
        <w:tc>
          <w:tcPr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5"/>
              </w:numPr>
              <w:shd w:val="clear" w:color="auto" w:fill="auto"/>
              <w:tabs>
                <w:tab w:val="left" w:pos="-94"/>
              </w:tabs>
              <w:spacing w:after="0" w:line="240" w:lineRule="auto"/>
              <w:ind w:left="397" w:hanging="3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закреплять умения созда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вать сюжетные компози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ции на темы литератур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ных произведений;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развивать воображение, творческие способности;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B53C42" w:rsidRPr="00B53C42" w:rsidRDefault="00B53C42" w:rsidP="00B53C42">
            <w:pPr>
              <w:pStyle w:val="100"/>
              <w:framePr w:w="10262" w:h="12970" w:hRule="exact" w:wrap="none" w:vAnchor="page" w:hAnchor="page" w:x="3305" w:y="5408"/>
              <w:numPr>
                <w:ilvl w:val="0"/>
                <w:numId w:val="15"/>
              </w:numPr>
              <w:shd w:val="clear" w:color="auto" w:fill="auto"/>
              <w:tabs>
                <w:tab w:val="left" w:pos="406"/>
              </w:tabs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у детей за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ботливое отношение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к природе на основе по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ступков героев художест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венных произведений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Чтение, бесе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да, изготов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ление книги</w:t>
            </w:r>
          </w:p>
        </w:tc>
        <w:tc>
          <w:tcPr>
            <w:tcW w:w="0" w:type="auto"/>
          </w:tcPr>
          <w:p w:rsidR="00B53C42" w:rsidRPr="00B53C42" w:rsidRDefault="00B53C42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Рассказ JI. Толсто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го «Старик сажал яблони»; материа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лы для изодеятель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ности (по желанию детей)</w:t>
            </w:r>
          </w:p>
        </w:tc>
      </w:tr>
      <w:tr w:rsidR="00B53C42" w:rsidRPr="00B53C42" w:rsidTr="0056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Итоговое заня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тие. Подготовка плаката-стенга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зеты с детскими рисунками «При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нятие законов природы»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Галерея</w:t>
            </w:r>
          </w:p>
        </w:tc>
        <w:tc>
          <w:tcPr>
            <w:tcW w:w="0" w:type="auto"/>
          </w:tcPr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Обучающие:</w:t>
            </w:r>
          </w:p>
          <w:p w:rsidR="00B53C42" w:rsidRPr="00B53C42" w:rsidRDefault="00B53C42" w:rsidP="00B53C42">
            <w:pPr>
              <w:pStyle w:val="100"/>
              <w:framePr w:w="10234" w:h="3437" w:hRule="exact" w:wrap="none" w:vAnchor="page" w:hAnchor="page" w:x="3340" w:y="5111"/>
              <w:numPr>
                <w:ilvl w:val="0"/>
                <w:numId w:val="16"/>
              </w:numPr>
              <w:shd w:val="clear" w:color="auto" w:fill="auto"/>
              <w:tabs>
                <w:tab w:val="left" w:pos="-94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закрепить с детьми пра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вила (законы) поведения в природе;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развивающие:</w:t>
            </w:r>
          </w:p>
          <w:p w:rsidR="00B53C42" w:rsidRPr="00B53C42" w:rsidRDefault="00B53C42" w:rsidP="00B53C42">
            <w:pPr>
              <w:pStyle w:val="100"/>
              <w:framePr w:w="10234" w:h="3437" w:hRule="exact" w:wrap="none" w:vAnchor="page" w:hAnchor="page" w:x="3340" w:y="5111"/>
              <w:numPr>
                <w:ilvl w:val="0"/>
                <w:numId w:val="16"/>
              </w:numPr>
              <w:shd w:val="clear" w:color="auto" w:fill="auto"/>
              <w:tabs>
                <w:tab w:val="left" w:pos="-102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 xml:space="preserve">развивать воображение, творческие 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lastRenderedPageBreak/>
              <w:t>способности;</w:t>
            </w:r>
          </w:p>
          <w:p w:rsidR="00B53C42" w:rsidRPr="00B53C42" w:rsidRDefault="00B53C42" w:rsidP="00B53C42">
            <w:pPr>
              <w:pStyle w:val="100"/>
              <w:shd w:val="clear" w:color="auto" w:fill="auto"/>
              <w:spacing w:after="0" w:line="240" w:lineRule="auto"/>
              <w:ind w:left="397" w:hanging="3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воспитательные:</w:t>
            </w:r>
          </w:p>
          <w:p w:rsidR="00B53C42" w:rsidRPr="00B53C42" w:rsidRDefault="00B53C42" w:rsidP="00B53C42">
            <w:pPr>
              <w:pStyle w:val="100"/>
              <w:framePr w:w="10234" w:h="3437" w:hRule="exact" w:wrap="none" w:vAnchor="page" w:hAnchor="page" w:x="3340" w:y="5111"/>
              <w:numPr>
                <w:ilvl w:val="0"/>
                <w:numId w:val="16"/>
              </w:numPr>
              <w:shd w:val="clear" w:color="auto" w:fill="auto"/>
              <w:tabs>
                <w:tab w:val="left" w:pos="-99"/>
              </w:tabs>
              <w:spacing w:after="0" w:line="240" w:lineRule="auto"/>
              <w:ind w:left="397" w:hanging="3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egoe UI" w:hAnsi="Times New Roman" w:cs="Times New Roman"/>
                <w:b w:val="0"/>
                <w:bCs w:val="0"/>
                <w:i w:val="0"/>
                <w:iCs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t>воспитывать интерес де</w:t>
            </w:r>
            <w:r w:rsidRPr="00B53C42">
              <w:rPr>
                <w:rStyle w:val="TimesNewRoman"/>
                <w:rFonts w:eastAsia="Segoe UI"/>
                <w:i w:val="0"/>
                <w:iCs w:val="0"/>
                <w:spacing w:val="15"/>
                <w:sz w:val="24"/>
                <w:szCs w:val="24"/>
              </w:rPr>
              <w:softHyphen/>
              <w:t>тей к совместной работе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3C42" w:rsidRPr="00B53C42" w:rsidRDefault="00B53C42" w:rsidP="005E7923">
            <w:pPr>
              <w:pStyle w:val="10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lastRenderedPageBreak/>
              <w:t>Беседа, под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бор рисун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ков, офор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мление</w:t>
            </w:r>
          </w:p>
        </w:tc>
        <w:tc>
          <w:tcPr>
            <w:tcW w:w="0" w:type="auto"/>
          </w:tcPr>
          <w:p w:rsidR="00B53C42" w:rsidRPr="00B53C42" w:rsidRDefault="00B53C42" w:rsidP="005650DD">
            <w:pPr>
              <w:pStyle w:val="100"/>
              <w:shd w:val="clear" w:color="auto" w:fill="auto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t>Детские рисунки с предыдущих заня</w:t>
            </w:r>
            <w:r w:rsidRPr="00B53C42">
              <w:rPr>
                <w:rStyle w:val="TimesNewRoman"/>
                <w:rFonts w:eastAsia="Arial Narrow"/>
                <w:i w:val="0"/>
                <w:iCs w:val="0"/>
                <w:spacing w:val="2"/>
                <w:sz w:val="24"/>
                <w:szCs w:val="24"/>
              </w:rPr>
              <w:softHyphen/>
              <w:t>тий, фломастеры</w:t>
            </w:r>
          </w:p>
        </w:tc>
      </w:tr>
    </w:tbl>
    <w:p w:rsidR="00B3716D" w:rsidRDefault="00B3716D" w:rsidP="00B53C42">
      <w:pPr>
        <w:spacing w:after="0" w:line="240" w:lineRule="auto"/>
        <w:ind w:left="397" w:hanging="397"/>
      </w:pPr>
    </w:p>
    <w:p w:rsidR="005E7923" w:rsidRDefault="005E7923">
      <w:r>
        <w:br w:type="page"/>
      </w:r>
    </w:p>
    <w:p w:rsidR="005E7923" w:rsidRPr="005E7923" w:rsidRDefault="005E7923" w:rsidP="005E7923">
      <w:pPr>
        <w:pStyle w:val="420"/>
        <w:shd w:val="clear" w:color="auto" w:fill="auto"/>
        <w:spacing w:after="0" w:line="230" w:lineRule="exact"/>
        <w:ind w:right="20"/>
        <w:rPr>
          <w:sz w:val="24"/>
          <w:szCs w:val="24"/>
        </w:rPr>
      </w:pPr>
      <w:bookmarkStart w:id="4" w:name="bookmark11"/>
      <w:r w:rsidRPr="005E7923">
        <w:rPr>
          <w:sz w:val="24"/>
          <w:szCs w:val="24"/>
        </w:rPr>
        <w:lastRenderedPageBreak/>
        <w:t>Содержание дополнительной образовательной программы</w:t>
      </w:r>
      <w:bookmarkEnd w:id="4"/>
    </w:p>
    <w:p w:rsidR="005E7923" w:rsidRDefault="005E7923"/>
    <w:tbl>
      <w:tblPr>
        <w:tblStyle w:val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070"/>
        <w:gridCol w:w="5342"/>
      </w:tblGrid>
      <w:tr w:rsidR="005E7923" w:rsidRPr="005E7923" w:rsidTr="005E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Краткое описание темы</w:t>
            </w:r>
          </w:p>
        </w:tc>
      </w:tr>
      <w:tr w:rsidR="005E7923" w:rsidRPr="005E7923" w:rsidTr="005E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Осень — в гости просим!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Беседа об осени. Наблюдение за красотой осенних деревьев.</w:t>
            </w:r>
          </w:p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ты, осень?». Рассматривание и сбор опавших листьев</w:t>
            </w:r>
          </w:p>
        </w:tc>
      </w:tr>
      <w:tr w:rsidR="005E7923" w:rsidRPr="005E7923" w:rsidTr="005E7923">
        <w:trPr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Повторение загадок, примет, пословиц об осени. Игра с осенними листьями</w:t>
            </w:r>
          </w:p>
        </w:tc>
      </w:tr>
      <w:tr w:rsidR="005E7923" w:rsidRPr="005E7923" w:rsidTr="005E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стихотворения Н. Некрасова «Славная осень...»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 Некрасова «Славная осень, здоровый, ядрёный...», размышления об осени, рисо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на тему стихотворения</w:t>
            </w:r>
          </w:p>
        </w:tc>
      </w:tr>
      <w:tr w:rsidR="005E7923" w:rsidRPr="005E7923" w:rsidTr="005E7923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леса?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Беседа о значении леса, чтение, обсуждение ситуа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из отрывка из поэмы Н. Некрасова «Плакала Саша, как лес вырубали», работа с таблицей «Пра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поведения в лесу»</w:t>
            </w:r>
          </w:p>
        </w:tc>
      </w:tr>
      <w:tr w:rsidR="005E7923" w:rsidRPr="005E7923" w:rsidTr="005E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народной песни «Во поле берёза стояла»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Слушание песни, размышления, рисование с после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дующим вернисажем и хороводом</w:t>
            </w:r>
          </w:p>
        </w:tc>
      </w:tr>
      <w:tr w:rsidR="005E7923" w:rsidRPr="005E7923" w:rsidTr="005E7923">
        <w:trPr>
          <w:trHeight w:hRule="exact"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репродукцией картины А. </w:t>
            </w:r>
            <w:proofErr w:type="spellStart"/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E792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 Рисование «Поздняя осень»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репродукции, дидактическая игра «Когда это бывает?», рисование выставка работ</w:t>
            </w:r>
          </w:p>
        </w:tc>
      </w:tr>
      <w:tr w:rsidR="005E7923" w:rsidRPr="005E7923" w:rsidTr="005E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К. Ушинского «Птицы». Рисование на тему «Жалоба скворцов»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Чтение рассказа, рассматривание иллюстрации, беседа, обсуждение, работа с таблицей «Хорошие и плохие дела», побуждение к рисованию, выставка работ</w:t>
            </w:r>
          </w:p>
        </w:tc>
      </w:tr>
      <w:tr w:rsidR="005E7923" w:rsidRPr="005E7923" w:rsidTr="005E7923">
        <w:trPr>
          <w:trHeight w:hRule="exact"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Подготовка плака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та-стенгазеты с детскими рисунками «Учимся наблюдать за природой»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Беседа «Сбережём природу родного края», подбор рисунков, оформление, выставка</w:t>
            </w:r>
          </w:p>
        </w:tc>
      </w:tr>
      <w:tr w:rsidR="005E7923" w:rsidRPr="005E7923" w:rsidTr="005E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5E7923" w:rsidRPr="005E7923" w:rsidRDefault="005E7923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0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репродукциями картин И. </w:t>
            </w:r>
            <w:proofErr w:type="spellStart"/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Похитонова</w:t>
            </w:r>
            <w:proofErr w:type="spellEnd"/>
            <w:r w:rsidRPr="005E7923">
              <w:rPr>
                <w:rFonts w:ascii="Times New Roman" w:hAnsi="Times New Roman" w:cs="Times New Roman"/>
                <w:sz w:val="24"/>
                <w:szCs w:val="24"/>
              </w:rPr>
              <w:t xml:space="preserve"> «Зимой», JI. Бродского «Зимнее утро»</w:t>
            </w:r>
          </w:p>
        </w:tc>
        <w:tc>
          <w:tcPr>
            <w:tcW w:w="5342" w:type="dxa"/>
            <w:hideMark/>
          </w:tcPr>
          <w:p w:rsidR="005E7923" w:rsidRPr="005E7923" w:rsidRDefault="005E7923" w:rsidP="005E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3">
              <w:rPr>
                <w:rFonts w:ascii="Times New Roman" w:hAnsi="Times New Roman" w:cs="Times New Roman"/>
                <w:sz w:val="24"/>
                <w:szCs w:val="24"/>
              </w:rPr>
              <w:t>Рассматривание, вопросы к детям, беседа, размыш</w:t>
            </w:r>
            <w:r w:rsidRPr="005E792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сравнения картин</w:t>
            </w:r>
          </w:p>
        </w:tc>
      </w:tr>
    </w:tbl>
    <w:p w:rsidR="00B53C42" w:rsidRDefault="00B53C42" w:rsidP="00B53C42">
      <w:pPr>
        <w:spacing w:after="0" w:line="240" w:lineRule="auto"/>
        <w:ind w:left="397" w:hanging="397"/>
      </w:pPr>
    </w:p>
    <w:p w:rsidR="00B53C42" w:rsidRDefault="00B53C42" w:rsidP="00B53C42">
      <w:pPr>
        <w:spacing w:after="0" w:line="240" w:lineRule="auto"/>
        <w:ind w:left="397" w:hanging="397"/>
      </w:pPr>
    </w:p>
    <w:p w:rsidR="00386E17" w:rsidRDefault="00386E17">
      <w:r>
        <w:br w:type="page"/>
      </w: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  <w:r w:rsidRPr="00386E17">
        <w:rPr>
          <w:rStyle w:val="TimesNewRoman"/>
          <w:rFonts w:eastAsia="Century Schoolbook"/>
          <w:sz w:val="44"/>
          <w:szCs w:val="44"/>
        </w:rPr>
        <w:t>Программа кружковой работы</w:t>
      </w: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  <w:r w:rsidRPr="00386E17">
        <w:rPr>
          <w:rStyle w:val="TimesNewRoman"/>
          <w:rFonts w:eastAsia="Century Schoolbook"/>
          <w:sz w:val="44"/>
          <w:szCs w:val="44"/>
        </w:rPr>
        <w:t xml:space="preserve"> по разви</w:t>
      </w:r>
      <w:r w:rsidRPr="00386E17">
        <w:rPr>
          <w:rStyle w:val="TimesNewRoman"/>
          <w:rFonts w:eastAsia="Century Schoolbook"/>
          <w:sz w:val="44"/>
          <w:szCs w:val="44"/>
        </w:rPr>
        <w:softHyphen/>
        <w:t>тию творческих изобразительных способ</w:t>
      </w:r>
      <w:r w:rsidRPr="00386E17">
        <w:rPr>
          <w:rStyle w:val="TimesNewRoman"/>
          <w:rFonts w:eastAsia="Century Schoolbook"/>
          <w:sz w:val="44"/>
          <w:szCs w:val="44"/>
        </w:rPr>
        <w:softHyphen/>
        <w:t xml:space="preserve">ностей детей старшего дошкольного возраста средствами нравственно-экологического </w:t>
      </w: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  <w:r w:rsidRPr="00386E17">
        <w:rPr>
          <w:rStyle w:val="TimesNewRoman"/>
          <w:rFonts w:eastAsia="Century Schoolbook"/>
          <w:sz w:val="44"/>
          <w:szCs w:val="44"/>
        </w:rPr>
        <w:t>вос</w:t>
      </w:r>
      <w:r w:rsidRPr="00386E17">
        <w:rPr>
          <w:rStyle w:val="TimesNewRoman"/>
          <w:rFonts w:eastAsia="Century Schoolbook"/>
          <w:sz w:val="44"/>
          <w:szCs w:val="44"/>
        </w:rPr>
        <w:softHyphen/>
        <w:t>питания</w:t>
      </w:r>
      <w:r>
        <w:rPr>
          <w:sz w:val="44"/>
          <w:szCs w:val="44"/>
        </w:rPr>
        <w:t xml:space="preserve"> </w:t>
      </w:r>
      <w:r w:rsidRPr="00386E17">
        <w:rPr>
          <w:rStyle w:val="TimesNewRoman"/>
          <w:rFonts w:eastAsia="Century Schoolbook"/>
          <w:sz w:val="44"/>
          <w:szCs w:val="44"/>
        </w:rPr>
        <w:t>«Мир дет</w:t>
      </w:r>
      <w:r w:rsidRPr="00386E17">
        <w:rPr>
          <w:rStyle w:val="TimesNewRoman"/>
          <w:rFonts w:eastAsia="Century Schoolbook"/>
          <w:sz w:val="44"/>
          <w:szCs w:val="44"/>
        </w:rPr>
        <w:softHyphen/>
        <w:t>ских фантазий»</w:t>
      </w: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386E17" w:rsidRP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ascii="Century Schoolbook" w:eastAsia="Century Schoolbook" w:hAnsi="Century Schoolbook" w:cs="Century Schoolbook"/>
          <w:b w:val="0"/>
          <w:bCs w:val="0"/>
          <w:color w:val="auto"/>
          <w:spacing w:val="2"/>
          <w:sz w:val="44"/>
          <w:szCs w:val="44"/>
          <w:shd w:val="clear" w:color="auto" w:fill="auto"/>
        </w:rPr>
      </w:pPr>
      <w:r>
        <w:rPr>
          <w:rStyle w:val="TimesNewRoman"/>
          <w:rFonts w:eastAsia="Century Schoolbook"/>
          <w:sz w:val="44"/>
          <w:szCs w:val="44"/>
        </w:rPr>
        <w:t>2015г.</w:t>
      </w:r>
    </w:p>
    <w:p w:rsidR="00386E17" w:rsidRPr="00386E17" w:rsidRDefault="00386E17" w:rsidP="00386E17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TimesNewRoman"/>
          <w:rFonts w:eastAsia="Century Schoolbook"/>
          <w:sz w:val="44"/>
          <w:szCs w:val="44"/>
        </w:rPr>
      </w:pPr>
    </w:p>
    <w:p w:rsidR="00B53C42" w:rsidRPr="00386E17" w:rsidRDefault="00B53C42" w:rsidP="00B53C42">
      <w:pPr>
        <w:spacing w:after="0" w:line="240" w:lineRule="auto"/>
        <w:ind w:left="397" w:hanging="397"/>
        <w:rPr>
          <w:sz w:val="44"/>
          <w:szCs w:val="44"/>
        </w:rPr>
      </w:pPr>
    </w:p>
    <w:sectPr w:rsidR="00B53C42" w:rsidRPr="00386E17" w:rsidSect="009E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2C2"/>
    <w:multiLevelType w:val="multilevel"/>
    <w:tmpl w:val="0CDE0B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0B1629"/>
    <w:multiLevelType w:val="multilevel"/>
    <w:tmpl w:val="CBE24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C744F4"/>
    <w:multiLevelType w:val="multilevel"/>
    <w:tmpl w:val="F94EEC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090C30"/>
    <w:multiLevelType w:val="hybridMultilevel"/>
    <w:tmpl w:val="9486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5B2B"/>
    <w:multiLevelType w:val="multilevel"/>
    <w:tmpl w:val="A3683F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00769B0"/>
    <w:multiLevelType w:val="multilevel"/>
    <w:tmpl w:val="9F005D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B55A8D"/>
    <w:multiLevelType w:val="hybridMultilevel"/>
    <w:tmpl w:val="2A56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27E"/>
    <w:multiLevelType w:val="multilevel"/>
    <w:tmpl w:val="E3ACD3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5458B2"/>
    <w:multiLevelType w:val="multilevel"/>
    <w:tmpl w:val="C34E42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F853877"/>
    <w:multiLevelType w:val="multilevel"/>
    <w:tmpl w:val="F07ED3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5234A68"/>
    <w:multiLevelType w:val="multilevel"/>
    <w:tmpl w:val="68702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530ECA"/>
    <w:multiLevelType w:val="multilevel"/>
    <w:tmpl w:val="19FAFC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96EBA"/>
    <w:multiLevelType w:val="multilevel"/>
    <w:tmpl w:val="48287B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07F0320"/>
    <w:multiLevelType w:val="multilevel"/>
    <w:tmpl w:val="2B4C6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A020E4"/>
    <w:multiLevelType w:val="multilevel"/>
    <w:tmpl w:val="F2F436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E1B35EC"/>
    <w:multiLevelType w:val="multilevel"/>
    <w:tmpl w:val="ABF2F5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6"/>
    <w:rsid w:val="00135CB6"/>
    <w:rsid w:val="001D787E"/>
    <w:rsid w:val="00386E17"/>
    <w:rsid w:val="004D1DF5"/>
    <w:rsid w:val="004E6DB5"/>
    <w:rsid w:val="005650DD"/>
    <w:rsid w:val="005E7923"/>
    <w:rsid w:val="00792608"/>
    <w:rsid w:val="008E2470"/>
    <w:rsid w:val="009E4BA7"/>
    <w:rsid w:val="00B03B4C"/>
    <w:rsid w:val="00B3716D"/>
    <w:rsid w:val="00B53C42"/>
    <w:rsid w:val="00BE17C3"/>
    <w:rsid w:val="00C30676"/>
    <w:rsid w:val="00CA1117"/>
    <w:rsid w:val="00E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BEEB-36D8-4D73-ADB2-8779D9C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C30676"/>
    <w:rPr>
      <w:rFonts w:ascii="Trebuchet MS" w:eastAsia="Trebuchet MS" w:hAnsi="Trebuchet MS" w:cs="Trebuchet MS"/>
      <w:b/>
      <w:bCs/>
      <w:spacing w:val="-1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C30676"/>
    <w:pPr>
      <w:widowControl w:val="0"/>
      <w:shd w:val="clear" w:color="auto" w:fill="FFFFFF"/>
      <w:spacing w:before="180" w:after="0" w:line="271" w:lineRule="exact"/>
      <w:outlineLvl w:val="2"/>
    </w:pPr>
    <w:rPr>
      <w:rFonts w:ascii="Trebuchet MS" w:eastAsia="Trebuchet MS" w:hAnsi="Trebuchet MS" w:cs="Trebuchet MS"/>
      <w:b/>
      <w:bCs/>
      <w:spacing w:val="-11"/>
      <w:sz w:val="29"/>
      <w:szCs w:val="29"/>
    </w:rPr>
  </w:style>
  <w:style w:type="character" w:customStyle="1" w:styleId="a3">
    <w:name w:val="Основной текст_"/>
    <w:basedOn w:val="a0"/>
    <w:link w:val="1"/>
    <w:locked/>
    <w:rsid w:val="00C30676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676"/>
    <w:pPr>
      <w:widowControl w:val="0"/>
      <w:shd w:val="clear" w:color="auto" w:fill="FFFFFF"/>
      <w:spacing w:after="120" w:line="259" w:lineRule="exact"/>
      <w:ind w:hanging="180"/>
      <w:jc w:val="right"/>
    </w:pPr>
    <w:rPr>
      <w:rFonts w:ascii="Century Schoolbook" w:eastAsia="Century Schoolbook" w:hAnsi="Century Schoolbook" w:cs="Century Schoolbook"/>
      <w:spacing w:val="2"/>
      <w:sz w:val="18"/>
      <w:szCs w:val="18"/>
    </w:rPr>
  </w:style>
  <w:style w:type="character" w:customStyle="1" w:styleId="3Arial">
    <w:name w:val="Заголовок №3 + Arial"/>
    <w:aliases w:val="14 pt"/>
    <w:basedOn w:val="3"/>
    <w:rsid w:val="00C30676"/>
    <w:rPr>
      <w:rFonts w:ascii="Arial" w:eastAsia="Arial" w:hAnsi="Arial" w:cs="Arial"/>
      <w:b/>
      <w:bCs/>
      <w:color w:val="000000"/>
      <w:spacing w:val="-1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,5 pt,Полужирный,Интервал 0 pt,Основной текст (10) + Times New Roman,Не полужирный,Не курсив"/>
    <w:basedOn w:val="a3"/>
    <w:rsid w:val="00C3067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locked/>
    <w:rsid w:val="001D787E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D787E"/>
    <w:pPr>
      <w:widowControl w:val="0"/>
      <w:shd w:val="clear" w:color="auto" w:fill="FFFFFF"/>
      <w:spacing w:after="240" w:line="0" w:lineRule="atLeast"/>
      <w:jc w:val="right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table" w:styleId="-41">
    <w:name w:val="List Table 4 Accent 1"/>
    <w:basedOn w:val="a1"/>
    <w:uiPriority w:val="49"/>
    <w:rsid w:val="001D78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1">
    <w:name w:val="List Table 3 Accent 1"/>
    <w:basedOn w:val="a1"/>
    <w:uiPriority w:val="48"/>
    <w:rsid w:val="001D78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10TimesNewRoman0pt">
    <w:name w:val="Основной текст (10) + Times New Roman;Не полужирный;Не курсив;Интервал 0 pt"/>
    <w:basedOn w:val="10"/>
    <w:rsid w:val="00B03B4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TimesNewRoman85pt0pt">
    <w:name w:val="Основной текст (10) + Times New Roman;8;5 pt;Не курсив;Интервал 0 pt"/>
    <w:basedOn w:val="10"/>
    <w:rsid w:val="00B03B4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SegoeUI85pt0pt">
    <w:name w:val="Основной текст (10) + Segoe UI;8;5 pt;Не полужирный;Не курсив;Интервал 0 pt"/>
    <w:basedOn w:val="10"/>
    <w:rsid w:val="00B03B4C"/>
    <w:rPr>
      <w:rFonts w:ascii="Segoe UI" w:eastAsia="Segoe UI" w:hAnsi="Segoe UI" w:cs="Segoe UI"/>
      <w:b/>
      <w:bCs/>
      <w:i/>
      <w:iCs/>
      <w:color w:val="000000"/>
      <w:spacing w:val="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Arial75pt">
    <w:name w:val="Основной текст (10) + Arial;7;5 pt"/>
    <w:basedOn w:val="10"/>
    <w:rsid w:val="00B03B4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10TimesNewRoman105pt0pt">
    <w:name w:val="Основной текст (10) + Times New Roman;10;5 pt;Интервал 0 pt"/>
    <w:basedOn w:val="10"/>
    <w:rsid w:val="00B03B4C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locked/>
    <w:rsid w:val="00B53C42"/>
    <w:rPr>
      <w:rFonts w:ascii="Times New Roman" w:eastAsia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B53C42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table" w:styleId="a4">
    <w:name w:val="Table Grid"/>
    <w:basedOn w:val="a1"/>
    <w:uiPriority w:val="39"/>
    <w:rsid w:val="005E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A09D-2BFA-413F-B9A5-5CD7F9E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Cadik №28</dc:creator>
  <cp:keywords/>
  <dc:description/>
  <cp:lastModifiedBy>Cadik №28</cp:lastModifiedBy>
  <cp:revision>5</cp:revision>
  <cp:lastPrinted>2015-11-16T08:37:00Z</cp:lastPrinted>
  <dcterms:created xsi:type="dcterms:W3CDTF">2015-10-22T09:48:00Z</dcterms:created>
  <dcterms:modified xsi:type="dcterms:W3CDTF">2016-02-01T07:35:00Z</dcterms:modified>
</cp:coreProperties>
</file>